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3DF8E" w14:textId="77777777" w:rsidR="003F02F4" w:rsidRPr="00FD4018" w:rsidRDefault="00D87444" w:rsidP="003F02F4">
      <w:pPr>
        <w:pStyle w:val="MyNormal"/>
        <w:jc w:val="center"/>
        <w:rPr>
          <w:rFonts w:cs="Arial"/>
          <w:b/>
          <w:sz w:val="32"/>
          <w:szCs w:val="32"/>
        </w:rPr>
      </w:pPr>
      <w:r w:rsidRPr="00FD4018">
        <w:rPr>
          <w:noProof/>
          <w:sz w:val="24"/>
        </w:rPr>
        <w:drawing>
          <wp:inline distT="0" distB="0" distL="0" distR="0" wp14:anchorId="0EC42D25" wp14:editId="17048DCE">
            <wp:extent cx="381000" cy="556260"/>
            <wp:effectExtent l="0" t="0" r="0" b="0"/>
            <wp:docPr id="1"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raphic_El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556260"/>
                    </a:xfrm>
                    <a:prstGeom prst="rect">
                      <a:avLst/>
                    </a:prstGeom>
                    <a:noFill/>
                    <a:ln>
                      <a:noFill/>
                    </a:ln>
                  </pic:spPr>
                </pic:pic>
              </a:graphicData>
            </a:graphic>
          </wp:inline>
        </w:drawing>
      </w:r>
      <w:r w:rsidRPr="00FD4018">
        <w:rPr>
          <w:noProof/>
          <w:sz w:val="24"/>
        </w:rPr>
        <w:drawing>
          <wp:inline distT="0" distB="0" distL="0" distR="0" wp14:anchorId="24C0D581" wp14:editId="14CB7C26">
            <wp:extent cx="1493520" cy="464820"/>
            <wp:effectExtent l="0" t="0" r="0" b="0"/>
            <wp:docPr id="2"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Wordma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464820"/>
                    </a:xfrm>
                    <a:prstGeom prst="rect">
                      <a:avLst/>
                    </a:prstGeom>
                    <a:noFill/>
                    <a:ln>
                      <a:noFill/>
                    </a:ln>
                  </pic:spPr>
                </pic:pic>
              </a:graphicData>
            </a:graphic>
          </wp:inline>
        </w:drawing>
      </w:r>
    </w:p>
    <w:p w14:paraId="33041B96" w14:textId="77777777" w:rsidR="003F02F4" w:rsidRPr="00FD4018" w:rsidRDefault="003F02F4" w:rsidP="003F02F4">
      <w:pPr>
        <w:pStyle w:val="MyNormal"/>
        <w:jc w:val="center"/>
        <w:rPr>
          <w:rFonts w:cs="Arial"/>
          <w:b/>
          <w:sz w:val="32"/>
          <w:szCs w:val="32"/>
        </w:rPr>
      </w:pPr>
    </w:p>
    <w:p w14:paraId="3FA30A88" w14:textId="251488E6" w:rsidR="003F02F4" w:rsidRPr="003F21D3" w:rsidRDefault="007E1421" w:rsidP="003F02F4">
      <w:pPr>
        <w:pStyle w:val="MyNormal"/>
        <w:jc w:val="center"/>
        <w:rPr>
          <w:rFonts w:ascii="Times New Roman" w:hAnsi="Times New Roman"/>
          <w:b/>
          <w:sz w:val="24"/>
        </w:rPr>
      </w:pPr>
      <w:r w:rsidRPr="003F21D3">
        <w:rPr>
          <w:rFonts w:ascii="Times New Roman" w:hAnsi="Times New Roman"/>
          <w:b/>
          <w:sz w:val="24"/>
        </w:rPr>
        <w:t>Invitation For Bid</w:t>
      </w:r>
      <w:r w:rsidR="003F02F4" w:rsidRPr="003F21D3">
        <w:rPr>
          <w:rFonts w:ascii="Times New Roman" w:hAnsi="Times New Roman"/>
          <w:b/>
          <w:sz w:val="24"/>
        </w:rPr>
        <w:t xml:space="preserve"> (</w:t>
      </w:r>
      <w:r w:rsidRPr="003F21D3">
        <w:rPr>
          <w:rFonts w:ascii="Times New Roman" w:hAnsi="Times New Roman"/>
          <w:b/>
          <w:sz w:val="24"/>
        </w:rPr>
        <w:t>IFB</w:t>
      </w:r>
      <w:r w:rsidR="005435A6">
        <w:rPr>
          <w:rFonts w:ascii="Times New Roman" w:hAnsi="Times New Roman"/>
          <w:b/>
          <w:sz w:val="24"/>
        </w:rPr>
        <w:t>)</w:t>
      </w:r>
    </w:p>
    <w:p w14:paraId="6CD7D05B" w14:textId="1C2EB479" w:rsidR="003F02F4" w:rsidRPr="003F21D3" w:rsidRDefault="007E1421" w:rsidP="003F02F4">
      <w:pPr>
        <w:pStyle w:val="MyNormal"/>
        <w:jc w:val="center"/>
        <w:rPr>
          <w:rFonts w:ascii="Times New Roman" w:hAnsi="Times New Roman"/>
          <w:b/>
          <w:sz w:val="24"/>
        </w:rPr>
      </w:pPr>
      <w:r w:rsidRPr="003F21D3">
        <w:rPr>
          <w:rFonts w:ascii="Times New Roman" w:hAnsi="Times New Roman"/>
          <w:b/>
          <w:sz w:val="24"/>
        </w:rPr>
        <w:t>IFB</w:t>
      </w:r>
      <w:r w:rsidR="003F02F4" w:rsidRPr="003F21D3">
        <w:rPr>
          <w:rFonts w:ascii="Times New Roman" w:hAnsi="Times New Roman"/>
          <w:b/>
          <w:sz w:val="24"/>
        </w:rPr>
        <w:t xml:space="preserve"> No. </w:t>
      </w:r>
      <w:r w:rsidR="008B24B4">
        <w:rPr>
          <w:rFonts w:ascii="Times New Roman" w:hAnsi="Times New Roman"/>
          <w:b/>
          <w:color w:val="FF0000"/>
          <w:sz w:val="24"/>
        </w:rPr>
        <w:t>XXXXXXXX</w:t>
      </w:r>
    </w:p>
    <w:p w14:paraId="2E6121CE" w14:textId="77777777" w:rsidR="005A4058" w:rsidRPr="003F21D3" w:rsidRDefault="005A4058" w:rsidP="000328BA">
      <w:pPr>
        <w:jc w:val="center"/>
        <w:rPr>
          <w:b/>
          <w:sz w:val="24"/>
          <w:szCs w:val="24"/>
        </w:rPr>
      </w:pPr>
    </w:p>
    <w:p w14:paraId="5F5AA14B" w14:textId="75CE3FC4" w:rsidR="000328BA" w:rsidRPr="003F21D3" w:rsidRDefault="008B24B4" w:rsidP="000328BA">
      <w:pPr>
        <w:jc w:val="center"/>
        <w:rPr>
          <w:b/>
          <w:color w:val="FF0000"/>
          <w:sz w:val="24"/>
          <w:szCs w:val="24"/>
        </w:rPr>
      </w:pPr>
      <w:r>
        <w:rPr>
          <w:b/>
          <w:color w:val="FF0000"/>
          <w:sz w:val="24"/>
          <w:szCs w:val="24"/>
        </w:rPr>
        <w:t>Name of Bid</w:t>
      </w:r>
    </w:p>
    <w:p w14:paraId="32EAA2B2" w14:textId="77777777" w:rsidR="003F02F4" w:rsidRPr="00277248" w:rsidRDefault="003F02F4" w:rsidP="003F02F4">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277248">
        <w:rPr>
          <w:rFonts w:ascii="Times New Roman" w:hAnsi="Times New Roman"/>
          <w:b/>
          <w:szCs w:val="22"/>
        </w:rPr>
        <w:tab/>
      </w:r>
    </w:p>
    <w:p w14:paraId="6E706871" w14:textId="5CC6DD37" w:rsidR="003F02F4" w:rsidRPr="00277248" w:rsidRDefault="007E1421" w:rsidP="003F02F4">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277248">
        <w:rPr>
          <w:rFonts w:ascii="Times New Roman" w:hAnsi="Times New Roman"/>
          <w:b/>
          <w:szCs w:val="22"/>
        </w:rPr>
        <w:tab/>
      </w:r>
      <w:r w:rsidR="00002915" w:rsidRPr="00277248">
        <w:rPr>
          <w:rFonts w:ascii="Times New Roman" w:hAnsi="Times New Roman"/>
          <w:b/>
          <w:szCs w:val="22"/>
        </w:rPr>
        <w:t xml:space="preserve">BID </w:t>
      </w:r>
      <w:r w:rsidR="003F02F4" w:rsidRPr="00277248">
        <w:rPr>
          <w:rFonts w:ascii="Times New Roman" w:hAnsi="Times New Roman"/>
          <w:b/>
          <w:szCs w:val="22"/>
        </w:rPr>
        <w:t xml:space="preserve">RELEASE DATE:  </w:t>
      </w:r>
      <w:r w:rsidRPr="00277248">
        <w:rPr>
          <w:rFonts w:ascii="Times New Roman" w:hAnsi="Times New Roman"/>
          <w:b/>
          <w:szCs w:val="22"/>
        </w:rPr>
        <w:tab/>
      </w:r>
      <w:r w:rsidR="008B24B4">
        <w:rPr>
          <w:rFonts w:ascii="Times New Roman" w:hAnsi="Times New Roman"/>
          <w:b/>
          <w:color w:val="FF0000"/>
          <w:szCs w:val="22"/>
        </w:rPr>
        <w:t>Month DD, YYYY</w:t>
      </w:r>
    </w:p>
    <w:p w14:paraId="6963B8D3" w14:textId="77777777" w:rsidR="007E1421" w:rsidRPr="00277248" w:rsidRDefault="007E1421" w:rsidP="003F02F4">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5B1C3E6E" w14:textId="4DBD49B9" w:rsidR="00B6246C" w:rsidRPr="005309BB" w:rsidRDefault="007E1421"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277248">
        <w:rPr>
          <w:rFonts w:ascii="Times New Roman" w:hAnsi="Times New Roman"/>
          <w:b/>
          <w:szCs w:val="22"/>
        </w:rPr>
        <w:tab/>
      </w:r>
      <w:r w:rsidR="00B6246C" w:rsidRPr="005309BB">
        <w:rPr>
          <w:rFonts w:ascii="Times New Roman" w:hAnsi="Times New Roman"/>
          <w:b/>
          <w:szCs w:val="22"/>
        </w:rPr>
        <w:t>BID DUE DATE:</w:t>
      </w:r>
      <w:r w:rsidR="00B6246C" w:rsidRPr="005309BB">
        <w:rPr>
          <w:rFonts w:ascii="Times New Roman" w:hAnsi="Times New Roman"/>
          <w:b/>
          <w:szCs w:val="22"/>
        </w:rPr>
        <w:tab/>
      </w:r>
      <w:r w:rsidR="008B24B4">
        <w:rPr>
          <w:rFonts w:ascii="Times New Roman" w:hAnsi="Times New Roman"/>
          <w:b/>
          <w:color w:val="FF0000"/>
          <w:szCs w:val="22"/>
        </w:rPr>
        <w:t>Month DD, YYYY</w:t>
      </w:r>
      <w:r w:rsidR="00B6246C" w:rsidRPr="005309BB">
        <w:rPr>
          <w:rFonts w:ascii="Times New Roman" w:hAnsi="Times New Roman"/>
          <w:b/>
          <w:szCs w:val="22"/>
        </w:rPr>
        <w:t>*</w:t>
      </w:r>
    </w:p>
    <w:p w14:paraId="6593EB02" w14:textId="269A6A77" w:rsidR="00B6246C" w:rsidRPr="005309BB" w:rsidRDefault="00B6246C"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5309BB">
        <w:rPr>
          <w:rFonts w:ascii="Times New Roman" w:hAnsi="Times New Roman"/>
          <w:b/>
          <w:szCs w:val="22"/>
        </w:rPr>
        <w:tab/>
        <w:t>BID DUE TIME:</w:t>
      </w:r>
      <w:r w:rsidRPr="005309BB">
        <w:rPr>
          <w:rFonts w:ascii="Times New Roman" w:hAnsi="Times New Roman"/>
          <w:b/>
          <w:szCs w:val="22"/>
        </w:rPr>
        <w:tab/>
      </w:r>
      <w:r w:rsidR="00870074">
        <w:rPr>
          <w:rFonts w:ascii="Times New Roman" w:hAnsi="Times New Roman"/>
          <w:b/>
          <w:szCs w:val="22"/>
        </w:rPr>
        <w:t>2:30 PM</w:t>
      </w:r>
      <w:r w:rsidRPr="005309BB">
        <w:rPr>
          <w:rFonts w:ascii="Times New Roman" w:hAnsi="Times New Roman"/>
          <w:b/>
          <w:szCs w:val="22"/>
        </w:rPr>
        <w:t xml:space="preserve"> CST*</w:t>
      </w:r>
    </w:p>
    <w:p w14:paraId="76AB9EE3" w14:textId="77777777" w:rsidR="00B6246C" w:rsidRPr="00BA12F5" w:rsidRDefault="00B6246C"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r w:rsidRPr="005309BB">
        <w:rPr>
          <w:rFonts w:ascii="Times New Roman" w:hAnsi="Times New Roman"/>
          <w:b/>
          <w:szCs w:val="22"/>
        </w:rPr>
        <w:tab/>
        <w:t>BID OPENING EVENT:</w:t>
      </w:r>
      <w:r w:rsidRPr="005309BB">
        <w:rPr>
          <w:rFonts w:ascii="Times New Roman" w:hAnsi="Times New Roman"/>
          <w:b/>
          <w:szCs w:val="22"/>
        </w:rPr>
        <w:tab/>
        <w:t>2:30 PM CST</w:t>
      </w:r>
    </w:p>
    <w:p w14:paraId="7549BC83" w14:textId="30FB71A3" w:rsidR="003F02F4" w:rsidRPr="00277248" w:rsidRDefault="003F02F4" w:rsidP="00B6246C">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p>
    <w:p w14:paraId="167C7DAE" w14:textId="305ED860" w:rsidR="003F02F4" w:rsidRDefault="007E1421" w:rsidP="000C3C5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277248">
        <w:rPr>
          <w:rFonts w:ascii="Times New Roman" w:hAnsi="Times New Roman"/>
          <w:b/>
          <w:szCs w:val="22"/>
        </w:rPr>
        <w:tab/>
      </w:r>
      <w:r w:rsidR="003F02F4" w:rsidRPr="00277248">
        <w:rPr>
          <w:rFonts w:ascii="Times New Roman" w:hAnsi="Times New Roman"/>
          <w:b/>
          <w:szCs w:val="22"/>
        </w:rPr>
        <w:t xml:space="preserve">SUBMIT ALL </w:t>
      </w:r>
      <w:r w:rsidR="00002915" w:rsidRPr="00650F6F">
        <w:rPr>
          <w:rFonts w:ascii="Times New Roman" w:hAnsi="Times New Roman"/>
          <w:b/>
          <w:szCs w:val="22"/>
        </w:rPr>
        <w:t>BIDS</w:t>
      </w:r>
      <w:r w:rsidR="00CE24A8">
        <w:rPr>
          <w:rFonts w:ascii="Times New Roman" w:hAnsi="Times New Roman"/>
          <w:b/>
          <w:szCs w:val="22"/>
        </w:rPr>
        <w:t xml:space="preserve"> VIA:</w:t>
      </w:r>
      <w:r w:rsidR="00CE24A8">
        <w:rPr>
          <w:rFonts w:ascii="Times New Roman" w:hAnsi="Times New Roman"/>
          <w:b/>
          <w:szCs w:val="22"/>
        </w:rPr>
        <w:tab/>
      </w:r>
      <w:hyperlink r:id="rId10" w:history="1">
        <w:r w:rsidR="003939B8" w:rsidRPr="003939B8">
          <w:rPr>
            <w:rStyle w:val="Hyperlink"/>
            <w:rFonts w:ascii="Times New Roman" w:hAnsi="Times New Roman"/>
            <w:b/>
            <w:szCs w:val="22"/>
          </w:rPr>
          <w:t>UA Formal Bid Submission</w:t>
        </w:r>
      </w:hyperlink>
      <w:r w:rsidR="003939B8">
        <w:rPr>
          <w:rFonts w:ascii="Times New Roman" w:hAnsi="Times New Roman"/>
          <w:b/>
          <w:szCs w:val="22"/>
        </w:rPr>
        <w:t xml:space="preserve"> </w:t>
      </w:r>
    </w:p>
    <w:p w14:paraId="4E988271" w14:textId="77777777" w:rsidR="00F9269F" w:rsidRPr="004F71F4" w:rsidRDefault="00F9269F" w:rsidP="00F9269F">
      <w:pPr>
        <w:pStyle w:val="MyNormal"/>
        <w:tabs>
          <w:tab w:val="clear" w:pos="540"/>
          <w:tab w:val="clear" w:pos="1260"/>
          <w:tab w:val="clear" w:pos="2160"/>
          <w:tab w:val="clear" w:pos="2880"/>
          <w:tab w:val="clear" w:pos="3600"/>
          <w:tab w:val="clear" w:pos="4320"/>
          <w:tab w:val="right" w:pos="5400"/>
          <w:tab w:val="left" w:pos="5760"/>
        </w:tabs>
        <w:jc w:val="center"/>
        <w:rPr>
          <w:rFonts w:ascii="Times New Roman" w:hAnsi="Times New Roman"/>
          <w:b/>
          <w:szCs w:val="22"/>
          <w:u w:val="single"/>
        </w:rPr>
      </w:pPr>
      <w:r w:rsidRPr="009041A3">
        <w:rPr>
          <w:rFonts w:ascii="Times New Roman" w:hAnsi="Times New Roman"/>
          <w:b/>
          <w:szCs w:val="22"/>
          <w:highlight w:val="cyan"/>
          <w:u w:val="single"/>
        </w:rPr>
        <w:t>(NOTE: Take care to choose the CORRECT BID NUMBER from the dropdown menu.)</w:t>
      </w:r>
    </w:p>
    <w:p w14:paraId="7C972CA4" w14:textId="77777777" w:rsidR="00F9269F" w:rsidRPr="00277248" w:rsidRDefault="00F9269F" w:rsidP="000C3C5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40EE2BDE" w14:textId="77777777" w:rsidR="003F02F4" w:rsidRPr="00277248" w:rsidRDefault="003F02F4" w:rsidP="003F02F4">
      <w:pPr>
        <w:widowControl w:val="0"/>
        <w:shd w:val="clear" w:color="auto" w:fill="FFFFFF"/>
        <w:tabs>
          <w:tab w:val="left" w:pos="4320"/>
        </w:tabs>
        <w:autoSpaceDE w:val="0"/>
        <w:autoSpaceDN w:val="0"/>
        <w:adjustRightInd w:val="0"/>
        <w:jc w:val="center"/>
        <w:rPr>
          <w:rFonts w:eastAsia="MS Mincho"/>
          <w:b/>
          <w:bCs/>
          <w:color w:val="000000"/>
          <w:spacing w:val="-1"/>
          <w:sz w:val="22"/>
          <w:szCs w:val="22"/>
          <w:u w:val="single"/>
        </w:rPr>
      </w:pPr>
    </w:p>
    <w:p w14:paraId="0C15AB35" w14:textId="77777777" w:rsidR="003F02F4" w:rsidRPr="00277248" w:rsidRDefault="003F02F4" w:rsidP="003F02F4">
      <w:pPr>
        <w:widowControl w:val="0"/>
        <w:shd w:val="clear" w:color="auto" w:fill="FFFFFF"/>
        <w:tabs>
          <w:tab w:val="left" w:pos="4320"/>
        </w:tabs>
        <w:autoSpaceDE w:val="0"/>
        <w:autoSpaceDN w:val="0"/>
        <w:adjustRightInd w:val="0"/>
        <w:jc w:val="center"/>
        <w:rPr>
          <w:rFonts w:eastAsia="MS Mincho"/>
          <w:b/>
          <w:bCs/>
          <w:color w:val="000000"/>
          <w:spacing w:val="-1"/>
          <w:sz w:val="22"/>
          <w:szCs w:val="22"/>
          <w:u w:val="single"/>
        </w:rPr>
      </w:pPr>
      <w:r w:rsidRPr="00277248">
        <w:rPr>
          <w:rFonts w:eastAsia="MS Mincho"/>
          <w:b/>
          <w:bCs/>
          <w:color w:val="000000"/>
          <w:spacing w:val="-1"/>
          <w:sz w:val="22"/>
          <w:szCs w:val="22"/>
          <w:u w:val="single"/>
        </w:rPr>
        <w:t>Signature Required For Response</w:t>
      </w:r>
    </w:p>
    <w:p w14:paraId="3655D5A3" w14:textId="74E86053" w:rsidR="003F02F4" w:rsidRPr="00277248" w:rsidRDefault="003F02F4" w:rsidP="003F02F4">
      <w:pPr>
        <w:widowControl w:val="0"/>
        <w:shd w:val="clear" w:color="auto" w:fill="FFFFFF"/>
        <w:tabs>
          <w:tab w:val="left" w:pos="4320"/>
        </w:tabs>
        <w:autoSpaceDE w:val="0"/>
        <w:autoSpaceDN w:val="0"/>
        <w:adjustRightInd w:val="0"/>
        <w:jc w:val="both"/>
        <w:rPr>
          <w:rFonts w:eastAsia="MS Mincho"/>
          <w:color w:val="000000"/>
          <w:spacing w:val="-1"/>
          <w:sz w:val="22"/>
          <w:szCs w:val="22"/>
        </w:rPr>
      </w:pPr>
      <w:r w:rsidRPr="00277248">
        <w:rPr>
          <w:sz w:val="22"/>
          <w:szCs w:val="22"/>
        </w:rPr>
        <w:t>Responden</w:t>
      </w:r>
      <w:r w:rsidR="00CC6A68">
        <w:rPr>
          <w:sz w:val="22"/>
          <w:szCs w:val="22"/>
        </w:rPr>
        <w:t>t</w:t>
      </w:r>
      <w:r w:rsidRPr="00277248">
        <w:rPr>
          <w:sz w:val="22"/>
          <w:szCs w:val="22"/>
        </w:rPr>
        <w:t xml:space="preserve"> complies with all articles of the Standard Terms and Conditions documents as counterpart to this </w:t>
      </w:r>
      <w:r w:rsidR="002F1F76" w:rsidRPr="00277248">
        <w:rPr>
          <w:sz w:val="22"/>
          <w:szCs w:val="22"/>
        </w:rPr>
        <w:t>IFB</w:t>
      </w:r>
      <w:r w:rsidRPr="00277248">
        <w:rPr>
          <w:sz w:val="22"/>
          <w:szCs w:val="22"/>
        </w:rPr>
        <w:t xml:space="preserve"> document, and with all articles within the </w:t>
      </w:r>
      <w:r w:rsidR="002F1F76" w:rsidRPr="00277248">
        <w:rPr>
          <w:sz w:val="22"/>
          <w:szCs w:val="22"/>
        </w:rPr>
        <w:t>IFB</w:t>
      </w:r>
      <w:r w:rsidRPr="00277248">
        <w:rPr>
          <w:sz w:val="22"/>
          <w:szCs w:val="22"/>
        </w:rPr>
        <w:t xml:space="preserve"> document.  I</w:t>
      </w:r>
      <w:r w:rsidRPr="00277248">
        <w:rPr>
          <w:rFonts w:eastAsia="MS Mincho"/>
          <w:color w:val="000000"/>
          <w:spacing w:val="-1"/>
          <w:sz w:val="22"/>
          <w:szCs w:val="22"/>
        </w:rPr>
        <w:t>f Respondent receives the University’s purchase order, Respondent agrees to</w:t>
      </w:r>
      <w:r w:rsidRPr="00277248">
        <w:rPr>
          <w:rFonts w:eastAsia="MS Mincho"/>
          <w:color w:val="000000"/>
          <w:sz w:val="22"/>
          <w:szCs w:val="22"/>
        </w:rPr>
        <w:t xml:space="preserve"> </w:t>
      </w:r>
      <w:r w:rsidRPr="00277248">
        <w:rPr>
          <w:rFonts w:eastAsia="MS Mincho"/>
          <w:color w:val="000000"/>
          <w:spacing w:val="-1"/>
          <w:sz w:val="22"/>
          <w:szCs w:val="22"/>
        </w:rPr>
        <w:t xml:space="preserve">furnish the items and/or services listed herein at the prices and/or under the conditions as indicated in the </w:t>
      </w:r>
      <w:r w:rsidR="002F1F76" w:rsidRPr="00277248">
        <w:rPr>
          <w:rFonts w:eastAsia="MS Mincho"/>
          <w:color w:val="000000"/>
          <w:spacing w:val="-1"/>
          <w:sz w:val="22"/>
          <w:szCs w:val="22"/>
        </w:rPr>
        <w:t>IFB</w:t>
      </w:r>
      <w:r w:rsidR="00246976">
        <w:rPr>
          <w:rFonts w:eastAsia="MS Mincho"/>
          <w:color w:val="000000"/>
          <w:spacing w:val="-1"/>
          <w:sz w:val="22"/>
          <w:szCs w:val="22"/>
        </w:rPr>
        <w:t>.</w:t>
      </w:r>
    </w:p>
    <w:p w14:paraId="15F1AFB3" w14:textId="77777777" w:rsidR="007E1421" w:rsidRPr="00277248" w:rsidRDefault="007E1421" w:rsidP="003F02F4">
      <w:pPr>
        <w:widowControl w:val="0"/>
        <w:shd w:val="clear" w:color="auto" w:fill="FFFFFF"/>
        <w:tabs>
          <w:tab w:val="left" w:pos="4320"/>
        </w:tabs>
        <w:autoSpaceDE w:val="0"/>
        <w:autoSpaceDN w:val="0"/>
        <w:adjustRightInd w:val="0"/>
        <w:jc w:val="both"/>
        <w:rPr>
          <w:rFonts w:eastAsia="MS Mincho"/>
          <w:b/>
          <w:color w:val="000000"/>
          <w:spacing w:val="-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03"/>
        <w:gridCol w:w="7842"/>
      </w:tblGrid>
      <w:tr w:rsidR="003F02F4" w:rsidRPr="00277248" w14:paraId="0B2268A2" w14:textId="77777777" w:rsidTr="003559DE">
        <w:trPr>
          <w:trHeight w:val="432"/>
          <w:jc w:val="center"/>
        </w:trPr>
        <w:tc>
          <w:tcPr>
            <w:tcW w:w="1903" w:type="dxa"/>
            <w:shd w:val="clear" w:color="auto" w:fill="auto"/>
            <w:vAlign w:val="bottom"/>
          </w:tcPr>
          <w:p w14:paraId="73EE2590"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Vendor Name:</w:t>
            </w:r>
          </w:p>
        </w:tc>
        <w:tc>
          <w:tcPr>
            <w:tcW w:w="7842" w:type="dxa"/>
            <w:shd w:val="clear" w:color="auto" w:fill="auto"/>
            <w:vAlign w:val="center"/>
          </w:tcPr>
          <w:p w14:paraId="122406B7"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r w:rsidR="003F02F4" w:rsidRPr="00277248" w14:paraId="2DCEB192" w14:textId="77777777" w:rsidTr="003559DE">
        <w:trPr>
          <w:trHeight w:val="359"/>
          <w:jc w:val="center"/>
        </w:trPr>
        <w:tc>
          <w:tcPr>
            <w:tcW w:w="1903" w:type="dxa"/>
            <w:shd w:val="clear" w:color="auto" w:fill="auto"/>
            <w:vAlign w:val="bottom"/>
          </w:tcPr>
          <w:p w14:paraId="4214D3A3"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Mailing Address:</w:t>
            </w:r>
          </w:p>
        </w:tc>
        <w:tc>
          <w:tcPr>
            <w:tcW w:w="7842" w:type="dxa"/>
            <w:shd w:val="clear" w:color="auto" w:fill="auto"/>
            <w:vAlign w:val="center"/>
          </w:tcPr>
          <w:p w14:paraId="3407E450"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r w:rsidR="003F02F4" w:rsidRPr="00277248" w14:paraId="06A7EC50" w14:textId="77777777" w:rsidTr="003559DE">
        <w:trPr>
          <w:trHeight w:val="432"/>
          <w:jc w:val="center"/>
        </w:trPr>
        <w:tc>
          <w:tcPr>
            <w:tcW w:w="1903" w:type="dxa"/>
            <w:shd w:val="clear" w:color="auto" w:fill="auto"/>
            <w:vAlign w:val="bottom"/>
          </w:tcPr>
          <w:p w14:paraId="6D7F0614"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City, State, Zip:</w:t>
            </w:r>
          </w:p>
        </w:tc>
        <w:tc>
          <w:tcPr>
            <w:tcW w:w="7842" w:type="dxa"/>
            <w:shd w:val="clear" w:color="auto" w:fill="auto"/>
            <w:vAlign w:val="center"/>
          </w:tcPr>
          <w:p w14:paraId="3D191784"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r w:rsidR="003F02F4" w:rsidRPr="00277248" w14:paraId="3EAFD708" w14:textId="77777777" w:rsidTr="003559DE">
        <w:trPr>
          <w:trHeight w:val="432"/>
          <w:jc w:val="center"/>
        </w:trPr>
        <w:tc>
          <w:tcPr>
            <w:tcW w:w="1903" w:type="dxa"/>
            <w:shd w:val="clear" w:color="auto" w:fill="auto"/>
            <w:vAlign w:val="bottom"/>
          </w:tcPr>
          <w:p w14:paraId="732165DE"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Telephone:</w:t>
            </w:r>
          </w:p>
        </w:tc>
        <w:tc>
          <w:tcPr>
            <w:tcW w:w="7842" w:type="dxa"/>
            <w:shd w:val="clear" w:color="auto" w:fill="auto"/>
            <w:vAlign w:val="center"/>
          </w:tcPr>
          <w:p w14:paraId="634DE750"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r w:rsidR="003F02F4" w:rsidRPr="00277248" w14:paraId="268DD65E" w14:textId="77777777" w:rsidTr="003559DE">
        <w:trPr>
          <w:trHeight w:val="432"/>
          <w:jc w:val="center"/>
        </w:trPr>
        <w:tc>
          <w:tcPr>
            <w:tcW w:w="1903" w:type="dxa"/>
            <w:shd w:val="clear" w:color="auto" w:fill="auto"/>
            <w:vAlign w:val="bottom"/>
          </w:tcPr>
          <w:p w14:paraId="7AD9281E"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Email:</w:t>
            </w:r>
          </w:p>
        </w:tc>
        <w:tc>
          <w:tcPr>
            <w:tcW w:w="7842" w:type="dxa"/>
            <w:shd w:val="clear" w:color="auto" w:fill="auto"/>
            <w:vAlign w:val="center"/>
          </w:tcPr>
          <w:p w14:paraId="77E4FB69"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bl>
    <w:p w14:paraId="2A65AB4B" w14:textId="77777777" w:rsidR="003F02F4" w:rsidRPr="00277248" w:rsidRDefault="003F02F4"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1969193E" w14:textId="77777777" w:rsidR="002F1F76" w:rsidRPr="00277248" w:rsidRDefault="002F1F76"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6FFA0D74" w14:textId="77777777" w:rsidR="003F02F4" w:rsidRPr="00277248" w:rsidRDefault="003F02F4" w:rsidP="003F02F4">
      <w:pPr>
        <w:widowControl w:val="0"/>
        <w:shd w:val="clear" w:color="auto" w:fill="FFFFFF"/>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Authorized Signature: _______________________________________</w:t>
      </w:r>
      <w:r w:rsidRPr="00277248">
        <w:rPr>
          <w:rFonts w:eastAsia="MS Mincho"/>
          <w:b/>
          <w:color w:val="000000"/>
          <w:spacing w:val="-1"/>
          <w:sz w:val="22"/>
          <w:szCs w:val="22"/>
        </w:rPr>
        <w:tab/>
      </w:r>
      <w:r w:rsidRPr="00277248">
        <w:rPr>
          <w:rFonts w:eastAsia="MS Mincho"/>
          <w:b/>
          <w:color w:val="000000"/>
          <w:spacing w:val="-1"/>
          <w:sz w:val="22"/>
          <w:szCs w:val="22"/>
        </w:rPr>
        <w:tab/>
        <w:t>Date: ______________</w:t>
      </w:r>
    </w:p>
    <w:p w14:paraId="66E3023D" w14:textId="77777777" w:rsidR="002F1F76" w:rsidRPr="00277248" w:rsidRDefault="002F1F76"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2DD9DBF7" w14:textId="77777777" w:rsidR="002F1F76" w:rsidRPr="00277248" w:rsidRDefault="002F1F76"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19D86B99" w14:textId="77777777" w:rsidR="003F02F4" w:rsidRPr="00277248" w:rsidRDefault="003F02F4" w:rsidP="003F02F4">
      <w:pPr>
        <w:widowControl w:val="0"/>
        <w:shd w:val="clear" w:color="auto" w:fill="FFFFFF"/>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Typed/Printed Name of Signor: ________________________________</w:t>
      </w:r>
      <w:r w:rsidRPr="00277248">
        <w:rPr>
          <w:rFonts w:eastAsia="MS Mincho"/>
          <w:b/>
          <w:color w:val="000000"/>
          <w:spacing w:val="-1"/>
          <w:sz w:val="22"/>
          <w:szCs w:val="22"/>
        </w:rPr>
        <w:tab/>
        <w:t>Title: ______________</w:t>
      </w:r>
    </w:p>
    <w:p w14:paraId="1EA49065" w14:textId="77777777" w:rsidR="006B3B34" w:rsidRPr="00787160" w:rsidRDefault="006B3B34"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2A4434EE" w14:textId="69696D25" w:rsidR="002D0C4F" w:rsidRDefault="00787160" w:rsidP="00073F2A">
      <w:pPr>
        <w:widowControl w:val="0"/>
        <w:shd w:val="clear" w:color="auto" w:fill="FFFFFF"/>
        <w:tabs>
          <w:tab w:val="left" w:pos="4320"/>
        </w:tabs>
        <w:autoSpaceDE w:val="0"/>
        <w:autoSpaceDN w:val="0"/>
        <w:adjustRightInd w:val="0"/>
        <w:rPr>
          <w:rFonts w:eastAsia="MS Mincho"/>
          <w:b/>
          <w:color w:val="000000"/>
          <w:spacing w:val="-1"/>
          <w:sz w:val="22"/>
          <w:szCs w:val="22"/>
        </w:rPr>
      </w:pPr>
      <w:r w:rsidRPr="00080E33">
        <w:rPr>
          <w:rFonts w:eastAsia="MS Mincho"/>
          <w:b/>
          <w:color w:val="000000"/>
          <w:spacing w:val="-1"/>
          <w:sz w:val="22"/>
          <w:szCs w:val="22"/>
        </w:rPr>
        <w:t xml:space="preserve">*Under no circumstances will late bids be accepted. </w:t>
      </w:r>
    </w:p>
    <w:p w14:paraId="28188DFF" w14:textId="77777777" w:rsidR="00F8398D" w:rsidRDefault="00F8398D" w:rsidP="00073F2A">
      <w:pPr>
        <w:widowControl w:val="0"/>
        <w:shd w:val="clear" w:color="auto" w:fill="FFFFFF"/>
        <w:tabs>
          <w:tab w:val="left" w:pos="4320"/>
        </w:tabs>
        <w:autoSpaceDE w:val="0"/>
        <w:autoSpaceDN w:val="0"/>
        <w:adjustRightInd w:val="0"/>
        <w:rPr>
          <w:rFonts w:eastAsia="MS Mincho"/>
          <w:b/>
          <w:color w:val="000000"/>
          <w:spacing w:val="-1"/>
          <w:sz w:val="22"/>
          <w:szCs w:val="22"/>
        </w:rPr>
      </w:pPr>
    </w:p>
    <w:p w14:paraId="5DC51200" w14:textId="3596E3F6" w:rsidR="00F8398D" w:rsidRPr="00787160" w:rsidRDefault="00F8398D" w:rsidP="00073F2A">
      <w:pPr>
        <w:widowControl w:val="0"/>
        <w:shd w:val="clear" w:color="auto" w:fill="FFFFFF"/>
        <w:tabs>
          <w:tab w:val="left" w:pos="4320"/>
        </w:tabs>
        <w:autoSpaceDE w:val="0"/>
        <w:autoSpaceDN w:val="0"/>
        <w:adjustRightInd w:val="0"/>
        <w:rPr>
          <w:b/>
          <w:sz w:val="22"/>
          <w:szCs w:val="22"/>
        </w:rPr>
      </w:pPr>
      <w:r>
        <w:rPr>
          <w:rFonts w:eastAsia="MS Mincho"/>
          <w:b/>
          <w:color w:val="000000"/>
          <w:spacing w:val="-1"/>
          <w:sz w:val="22"/>
          <w:szCs w:val="22"/>
        </w:rPr>
        <w:t>Bid opening event will be conducted at the date and time specified</w:t>
      </w:r>
      <w:r w:rsidR="0006720B">
        <w:rPr>
          <w:rFonts w:eastAsia="MS Mincho"/>
          <w:b/>
          <w:color w:val="000000"/>
          <w:spacing w:val="-1"/>
          <w:sz w:val="22"/>
          <w:szCs w:val="22"/>
        </w:rPr>
        <w:t xml:space="preserve"> via Microsoft Teams. </w:t>
      </w:r>
      <w:r w:rsidR="00C03374">
        <w:rPr>
          <w:rFonts w:eastAsia="MS Mincho"/>
          <w:b/>
          <w:color w:val="000000"/>
          <w:spacing w:val="-1"/>
          <w:sz w:val="22"/>
          <w:szCs w:val="22"/>
        </w:rPr>
        <w:t xml:space="preserve">Notice of bid opening event will be posted on HogBid once the Teams meeting is set up. </w:t>
      </w:r>
    </w:p>
    <w:p w14:paraId="3C19BAD9" w14:textId="77777777" w:rsidR="0030465D" w:rsidRPr="00277248" w:rsidRDefault="0030465D" w:rsidP="00793A23">
      <w:pPr>
        <w:widowControl w:val="0"/>
        <w:shd w:val="clear" w:color="auto" w:fill="FFFFFF"/>
        <w:tabs>
          <w:tab w:val="left" w:pos="4320"/>
        </w:tabs>
        <w:autoSpaceDE w:val="0"/>
        <w:autoSpaceDN w:val="0"/>
        <w:adjustRightInd w:val="0"/>
        <w:rPr>
          <w:b/>
          <w:bCs/>
          <w:iCs/>
          <w:sz w:val="22"/>
          <w:szCs w:val="22"/>
        </w:rPr>
      </w:pPr>
    </w:p>
    <w:p w14:paraId="02C8C01A" w14:textId="63CB95AD" w:rsidR="00793A23" w:rsidRPr="00277248" w:rsidRDefault="00793A23" w:rsidP="00793A23">
      <w:pPr>
        <w:widowControl w:val="0"/>
        <w:shd w:val="clear" w:color="auto" w:fill="FFFFFF"/>
        <w:tabs>
          <w:tab w:val="left" w:pos="4320"/>
        </w:tabs>
        <w:autoSpaceDE w:val="0"/>
        <w:autoSpaceDN w:val="0"/>
        <w:adjustRightInd w:val="0"/>
        <w:rPr>
          <w:rFonts w:eastAsia="MS Mincho"/>
          <w:b/>
          <w:color w:val="000000"/>
          <w:spacing w:val="-1"/>
          <w:sz w:val="22"/>
          <w:szCs w:val="22"/>
        </w:rPr>
      </w:pPr>
      <w:r w:rsidRPr="00277248">
        <w:rPr>
          <w:b/>
          <w:bCs/>
          <w:iCs/>
          <w:sz w:val="22"/>
          <w:szCs w:val="22"/>
        </w:rPr>
        <w:t>INTERGOVERNMENTAL/COOPERATIVE USE OF COMPETITIVELY BID PROPOSALS AND CONTRACTS:</w:t>
      </w:r>
    </w:p>
    <w:p w14:paraId="6A7E4A62" w14:textId="5C018AEA" w:rsidR="00793A23" w:rsidRPr="0070198E" w:rsidRDefault="002A287E" w:rsidP="00793A23">
      <w:pPr>
        <w:widowControl w:val="0"/>
        <w:shd w:val="clear" w:color="auto" w:fill="FFFFFF"/>
        <w:tabs>
          <w:tab w:val="left" w:pos="4320"/>
        </w:tabs>
        <w:autoSpaceDE w:val="0"/>
        <w:autoSpaceDN w:val="0"/>
        <w:adjustRightInd w:val="0"/>
        <w:rPr>
          <w:bCs/>
          <w:iCs/>
          <w:sz w:val="22"/>
          <w:szCs w:val="22"/>
        </w:rPr>
      </w:pPr>
      <w:r w:rsidRPr="0070198E">
        <w:rPr>
          <w:bCs/>
          <w:iCs/>
          <w:sz w:val="22"/>
          <w:szCs w:val="22"/>
        </w:rPr>
        <w:t xml:space="preserve">In accordance with Arkansas Code Annotated § 19-11-249, any State public procurement unit, </w:t>
      </w:r>
      <w:r w:rsidRPr="0070198E">
        <w:rPr>
          <w:sz w:val="22"/>
          <w:szCs w:val="22"/>
        </w:rPr>
        <w:t xml:space="preserve">including any University of Arkansas System campus or unit, </w:t>
      </w:r>
      <w:r w:rsidRPr="0070198E">
        <w:rPr>
          <w:bCs/>
          <w:iCs/>
          <w:sz w:val="22"/>
          <w:szCs w:val="22"/>
        </w:rPr>
        <w:t>may participate in any contract resulting from this solicitation with a participating addendum signed by the contractor and approved by the chief procurement officer of the procurement agency issuing this solicitation.</w:t>
      </w:r>
    </w:p>
    <w:p w14:paraId="7572DF46" w14:textId="77777777" w:rsidR="00443322" w:rsidRPr="00277248" w:rsidRDefault="00443322" w:rsidP="00793A23">
      <w:pPr>
        <w:widowControl w:val="0"/>
        <w:shd w:val="clear" w:color="auto" w:fill="FFFFFF"/>
        <w:tabs>
          <w:tab w:val="left" w:pos="4320"/>
        </w:tabs>
        <w:autoSpaceDE w:val="0"/>
        <w:autoSpaceDN w:val="0"/>
        <w:adjustRightInd w:val="0"/>
        <w:rPr>
          <w:bCs/>
          <w:iCs/>
          <w:sz w:val="22"/>
          <w:szCs w:val="22"/>
        </w:rPr>
      </w:pPr>
    </w:p>
    <w:p w14:paraId="7FBC1EAB" w14:textId="77777777" w:rsidR="00083A51" w:rsidRPr="006F7F6F" w:rsidRDefault="00083A51" w:rsidP="00083A51">
      <w:pPr>
        <w:widowControl w:val="0"/>
        <w:shd w:val="clear" w:color="auto" w:fill="FFFFFF"/>
        <w:tabs>
          <w:tab w:val="left" w:pos="4320"/>
        </w:tabs>
        <w:autoSpaceDE w:val="0"/>
        <w:autoSpaceDN w:val="0"/>
        <w:adjustRightInd w:val="0"/>
        <w:rPr>
          <w:b/>
          <w:iCs/>
          <w:sz w:val="22"/>
          <w:szCs w:val="22"/>
        </w:rPr>
      </w:pPr>
      <w:r w:rsidRPr="006F7F6F">
        <w:rPr>
          <w:b/>
          <w:iCs/>
          <w:sz w:val="22"/>
          <w:szCs w:val="22"/>
        </w:rPr>
        <w:t>MINORITY AND WOMEN-OWNED BUSINESS (MWOB) POLICY:</w:t>
      </w:r>
    </w:p>
    <w:p w14:paraId="6EF18E57" w14:textId="77777777" w:rsidR="00083A51" w:rsidRPr="006F7F6F" w:rsidRDefault="00083A51" w:rsidP="00083A51">
      <w:pPr>
        <w:pStyle w:val="NormalWeb"/>
        <w:shd w:val="clear" w:color="auto" w:fill="FFFFFF"/>
        <w:spacing w:before="0" w:beforeAutospacing="0" w:after="150" w:afterAutospacing="0"/>
        <w:rPr>
          <w:sz w:val="22"/>
          <w:szCs w:val="22"/>
        </w:rPr>
      </w:pPr>
      <w:r w:rsidRPr="006F7F6F">
        <w:rPr>
          <w:sz w:val="22"/>
          <w:szCs w:val="22"/>
        </w:rPr>
        <w:lastRenderedPageBreak/>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programs and in the purchase of goods and services to meet an annual goal of fifteen percent (15%) of the total expended.</w:t>
      </w:r>
    </w:p>
    <w:p w14:paraId="43EE8223" w14:textId="77777777" w:rsidR="00083A51" w:rsidRPr="006F7F6F" w:rsidRDefault="00083A51" w:rsidP="00083A51">
      <w:pPr>
        <w:pStyle w:val="NormalWeb"/>
        <w:shd w:val="clear" w:color="auto" w:fill="FFFFFF"/>
        <w:spacing w:before="0" w:beforeAutospacing="0" w:after="150" w:afterAutospacing="0"/>
        <w:rPr>
          <w:b/>
          <w:iCs/>
          <w:sz w:val="22"/>
          <w:szCs w:val="22"/>
        </w:rPr>
      </w:pPr>
      <w:r w:rsidRPr="006F7F6F">
        <w:rPr>
          <w:sz w:val="22"/>
          <w:szCs w:val="22"/>
        </w:rPr>
        <w:t>Pursuant to Ark. Code Ann. § 19-11-229, 19-11-230 the State of Arkansas encourages all small, minority, and women owned business enterprises to submit competitive sealed bids and proposals for University projects. Encouragement is also made to all general contractors that in the event they subcontract portions of their work, consideration is given to the identified groups.</w:t>
      </w:r>
    </w:p>
    <w:p w14:paraId="30034D29" w14:textId="77777777" w:rsidR="00083A51" w:rsidRPr="006F7F6F" w:rsidRDefault="00083A51" w:rsidP="00083A51">
      <w:pPr>
        <w:pStyle w:val="ListParagraph"/>
        <w:numPr>
          <w:ilvl w:val="0"/>
          <w:numId w:val="9"/>
        </w:numPr>
        <w:shd w:val="clear" w:color="auto" w:fill="FFFFFF"/>
        <w:contextualSpacing w:val="0"/>
        <w:rPr>
          <w:sz w:val="22"/>
          <w:szCs w:val="22"/>
        </w:rPr>
      </w:pPr>
      <w:r w:rsidRPr="006F7F6F">
        <w:rPr>
          <w:b/>
          <w:bCs/>
          <w:sz w:val="22"/>
          <w:szCs w:val="22"/>
        </w:rPr>
        <w:t>Minority-Owned Business</w:t>
      </w:r>
      <w:r w:rsidRPr="006F7F6F">
        <w:rPr>
          <w:sz w:val="22"/>
          <w:szCs w:val="22"/>
        </w:rPr>
        <w:t xml:space="preserve"> is defined by Arkansas Code Annotated § 15-4-303 as a business that is at least </w:t>
      </w:r>
      <w:r w:rsidRPr="006F7F6F">
        <w:rPr>
          <w:sz w:val="22"/>
          <w:szCs w:val="22"/>
          <w:shd w:val="clear" w:color="auto" w:fill="FFFFFF"/>
        </w:rPr>
        <w:t xml:space="preserve">fifty-one percent (51%) owned by one (1) or more minority persons who are </w:t>
      </w:r>
      <w:r w:rsidRPr="006F7F6F">
        <w:rPr>
          <w:sz w:val="22"/>
          <w:szCs w:val="22"/>
        </w:rPr>
        <w:t>lawful permanent residents of the State of Arkansas:</w:t>
      </w:r>
    </w:p>
    <w:p w14:paraId="09B3EC93" w14:textId="77777777" w:rsidR="00083A51" w:rsidRPr="006F7F6F" w:rsidRDefault="00083A51" w:rsidP="00083A51">
      <w:pPr>
        <w:numPr>
          <w:ilvl w:val="0"/>
          <w:numId w:val="8"/>
        </w:numPr>
        <w:shd w:val="clear" w:color="auto" w:fill="FFFFFF"/>
        <w:rPr>
          <w:sz w:val="22"/>
          <w:szCs w:val="22"/>
        </w:rPr>
      </w:pPr>
      <w:r w:rsidRPr="006F7F6F">
        <w:rPr>
          <w:sz w:val="22"/>
          <w:szCs w:val="22"/>
        </w:rPr>
        <w:t>African American</w:t>
      </w:r>
    </w:p>
    <w:p w14:paraId="56876C3D" w14:textId="77777777" w:rsidR="00083A51" w:rsidRPr="006F7F6F" w:rsidRDefault="00083A51" w:rsidP="00083A51">
      <w:pPr>
        <w:numPr>
          <w:ilvl w:val="0"/>
          <w:numId w:val="8"/>
        </w:numPr>
        <w:shd w:val="clear" w:color="auto" w:fill="FFFFFF"/>
        <w:rPr>
          <w:sz w:val="22"/>
          <w:szCs w:val="22"/>
        </w:rPr>
      </w:pPr>
      <w:r w:rsidRPr="006F7F6F">
        <w:rPr>
          <w:sz w:val="22"/>
          <w:szCs w:val="22"/>
        </w:rPr>
        <w:t>Hispanic American</w:t>
      </w:r>
    </w:p>
    <w:p w14:paraId="245039C7" w14:textId="77777777" w:rsidR="00083A51" w:rsidRPr="006F7F6F" w:rsidRDefault="00083A51" w:rsidP="00083A51">
      <w:pPr>
        <w:numPr>
          <w:ilvl w:val="0"/>
          <w:numId w:val="8"/>
        </w:numPr>
        <w:shd w:val="clear" w:color="auto" w:fill="FFFFFF"/>
        <w:rPr>
          <w:sz w:val="22"/>
          <w:szCs w:val="22"/>
        </w:rPr>
      </w:pPr>
      <w:r w:rsidRPr="006F7F6F">
        <w:rPr>
          <w:sz w:val="22"/>
          <w:szCs w:val="22"/>
        </w:rPr>
        <w:t>American Indian</w:t>
      </w:r>
    </w:p>
    <w:p w14:paraId="34C54410" w14:textId="77777777" w:rsidR="00083A51" w:rsidRPr="006F7F6F" w:rsidRDefault="00083A51" w:rsidP="00083A51">
      <w:pPr>
        <w:numPr>
          <w:ilvl w:val="0"/>
          <w:numId w:val="8"/>
        </w:numPr>
        <w:shd w:val="clear" w:color="auto" w:fill="FFFFFF"/>
        <w:rPr>
          <w:sz w:val="22"/>
          <w:szCs w:val="22"/>
        </w:rPr>
      </w:pPr>
      <w:r w:rsidRPr="006F7F6F">
        <w:rPr>
          <w:sz w:val="22"/>
          <w:szCs w:val="22"/>
        </w:rPr>
        <w:t>Pacific Islander American</w:t>
      </w:r>
    </w:p>
    <w:p w14:paraId="0ED0D935" w14:textId="77777777" w:rsidR="00083A51" w:rsidRPr="006F7F6F" w:rsidRDefault="00083A51" w:rsidP="00083A51">
      <w:pPr>
        <w:numPr>
          <w:ilvl w:val="0"/>
          <w:numId w:val="8"/>
        </w:numPr>
        <w:shd w:val="clear" w:color="auto" w:fill="FFFFFF"/>
        <w:rPr>
          <w:sz w:val="22"/>
          <w:szCs w:val="22"/>
        </w:rPr>
      </w:pPr>
      <w:r w:rsidRPr="006F7F6F">
        <w:rPr>
          <w:sz w:val="22"/>
          <w:szCs w:val="22"/>
        </w:rPr>
        <w:t>Asian American</w:t>
      </w:r>
    </w:p>
    <w:p w14:paraId="7D296CFD" w14:textId="77777777" w:rsidR="00083A51" w:rsidRPr="006F7F6F" w:rsidRDefault="00083A51" w:rsidP="00083A51">
      <w:pPr>
        <w:numPr>
          <w:ilvl w:val="0"/>
          <w:numId w:val="8"/>
        </w:numPr>
        <w:shd w:val="clear" w:color="auto" w:fill="FFFFFF"/>
        <w:rPr>
          <w:sz w:val="22"/>
          <w:szCs w:val="22"/>
        </w:rPr>
      </w:pPr>
      <w:r w:rsidRPr="006F7F6F">
        <w:rPr>
          <w:sz w:val="22"/>
          <w:szCs w:val="22"/>
        </w:rPr>
        <w:t>A Service-Disabled Veteran as designated by the United States Department of Veterans Affairs</w:t>
      </w:r>
    </w:p>
    <w:p w14:paraId="39472297" w14:textId="77777777" w:rsidR="00083A51" w:rsidRPr="006F7F6F" w:rsidRDefault="00083A51" w:rsidP="00083A51">
      <w:pPr>
        <w:shd w:val="clear" w:color="auto" w:fill="FFFFFF"/>
        <w:ind w:left="720"/>
        <w:rPr>
          <w:sz w:val="22"/>
          <w:szCs w:val="22"/>
        </w:rPr>
      </w:pPr>
    </w:p>
    <w:p w14:paraId="7906DE48" w14:textId="248F77EE" w:rsidR="00083A51" w:rsidRDefault="00083A51" w:rsidP="00083A51">
      <w:pPr>
        <w:pStyle w:val="ListParagraph"/>
        <w:widowControl w:val="0"/>
        <w:numPr>
          <w:ilvl w:val="0"/>
          <w:numId w:val="9"/>
        </w:numPr>
        <w:shd w:val="clear" w:color="auto" w:fill="FFFFFF"/>
        <w:tabs>
          <w:tab w:val="left" w:pos="4320"/>
        </w:tabs>
        <w:autoSpaceDE w:val="0"/>
        <w:autoSpaceDN w:val="0"/>
        <w:adjustRightInd w:val="0"/>
        <w:contextualSpacing w:val="0"/>
        <w:rPr>
          <w:bCs/>
          <w:iCs/>
          <w:sz w:val="22"/>
          <w:szCs w:val="22"/>
        </w:rPr>
      </w:pPr>
      <w:r w:rsidRPr="006F7F6F">
        <w:rPr>
          <w:b/>
          <w:iCs/>
          <w:sz w:val="22"/>
          <w:szCs w:val="22"/>
        </w:rPr>
        <w:t>Women-Owned Business</w:t>
      </w:r>
      <w:r w:rsidRPr="006F7F6F">
        <w:rPr>
          <w:bCs/>
          <w:iCs/>
          <w:sz w:val="22"/>
          <w:szCs w:val="22"/>
        </w:rPr>
        <w:t xml:space="preserve"> is defined by Act 1080 of the 91</w:t>
      </w:r>
      <w:r w:rsidRPr="006F7F6F">
        <w:rPr>
          <w:bCs/>
          <w:iCs/>
          <w:sz w:val="22"/>
          <w:szCs w:val="22"/>
          <w:vertAlign w:val="superscript"/>
        </w:rPr>
        <w:t>st</w:t>
      </w:r>
      <w:r w:rsidRPr="006F7F6F">
        <w:rPr>
          <w:bCs/>
          <w:iCs/>
          <w:sz w:val="22"/>
          <w:szCs w:val="22"/>
        </w:rPr>
        <w:t xml:space="preserve"> General Assembly Regular Session 2017 as a business that is at least fifty-one percent (51%) owned by one (1) or more women who are lawful permanent residents of the State of Arkansas.</w:t>
      </w:r>
    </w:p>
    <w:p w14:paraId="2EF89B43" w14:textId="77777777" w:rsidR="00AF2ABF" w:rsidRPr="006F7F6F" w:rsidRDefault="00AF2ABF" w:rsidP="00AF2ABF">
      <w:pPr>
        <w:pStyle w:val="ListParagraph"/>
        <w:widowControl w:val="0"/>
        <w:shd w:val="clear" w:color="auto" w:fill="FFFFFF"/>
        <w:tabs>
          <w:tab w:val="left" w:pos="4320"/>
        </w:tabs>
        <w:autoSpaceDE w:val="0"/>
        <w:autoSpaceDN w:val="0"/>
        <w:adjustRightInd w:val="0"/>
        <w:contextualSpacing w:val="0"/>
        <w:rPr>
          <w:bCs/>
          <w:iCs/>
          <w:sz w:val="22"/>
          <w:szCs w:val="22"/>
        </w:rPr>
      </w:pPr>
    </w:p>
    <w:p w14:paraId="353BE8CA" w14:textId="77777777" w:rsidR="00083A51" w:rsidRPr="006F7F6F" w:rsidRDefault="00083A51" w:rsidP="00083A51">
      <w:pPr>
        <w:pStyle w:val="ListParagraph"/>
        <w:widowControl w:val="0"/>
        <w:numPr>
          <w:ilvl w:val="0"/>
          <w:numId w:val="9"/>
        </w:numPr>
        <w:shd w:val="clear" w:color="auto" w:fill="FFFFFF"/>
        <w:tabs>
          <w:tab w:val="left" w:pos="4320"/>
        </w:tabs>
        <w:autoSpaceDE w:val="0"/>
        <w:autoSpaceDN w:val="0"/>
        <w:adjustRightInd w:val="0"/>
        <w:contextualSpacing w:val="0"/>
        <w:rPr>
          <w:bCs/>
          <w:iCs/>
          <w:sz w:val="22"/>
          <w:szCs w:val="22"/>
        </w:rPr>
      </w:pPr>
      <w:r w:rsidRPr="006F7F6F">
        <w:rPr>
          <w:b/>
          <w:bCs/>
          <w:sz w:val="22"/>
          <w:szCs w:val="22"/>
        </w:rPr>
        <w:t>Eligibility and Certification</w:t>
      </w:r>
    </w:p>
    <w:p w14:paraId="565E4CC5" w14:textId="77777777" w:rsidR="00083A51" w:rsidRPr="00ED2361" w:rsidRDefault="00083A51" w:rsidP="00083A51">
      <w:pPr>
        <w:pStyle w:val="ListParagraph"/>
        <w:widowControl w:val="0"/>
        <w:shd w:val="clear" w:color="auto" w:fill="FFFFFF"/>
        <w:tabs>
          <w:tab w:val="left" w:pos="4320"/>
        </w:tabs>
        <w:autoSpaceDE w:val="0"/>
        <w:autoSpaceDN w:val="0"/>
        <w:adjustRightInd w:val="0"/>
        <w:rPr>
          <w:sz w:val="22"/>
          <w:szCs w:val="22"/>
          <w:shd w:val="clear" w:color="auto" w:fill="FFFFFF"/>
        </w:rPr>
      </w:pPr>
      <w:r w:rsidRPr="006F7F6F">
        <w:rPr>
          <w:bCs/>
          <w:iCs/>
          <w:sz w:val="22"/>
          <w:szCs w:val="22"/>
        </w:rPr>
        <w:t xml:space="preserve">The Arkansas Economic Development Commission (AEDC) conducts a certification process for minority-owned and women-owned businesses. </w:t>
      </w:r>
      <w:r w:rsidRPr="006F7F6F">
        <w:rPr>
          <w:sz w:val="22"/>
          <w:szCs w:val="22"/>
          <w:shd w:val="clear" w:color="auto" w:fill="FFFFFF"/>
        </w:rPr>
        <w:t xml:space="preserve">Increase the opportunity for your minority or women-owned business to sell products and services to the State of Arkansas:  </w:t>
      </w:r>
      <w:hyperlink r:id="rId11" w:history="1">
        <w:r w:rsidRPr="00ED2361">
          <w:rPr>
            <w:rStyle w:val="Hyperlink"/>
            <w:sz w:val="22"/>
            <w:szCs w:val="22"/>
          </w:rPr>
          <w:t>https://www.arkansasedc.com/community-resources/Minority-and-Women-Owned-Business-Enterprise-Resources/detail/get-certified</w:t>
        </w:r>
      </w:hyperlink>
      <w:r w:rsidRPr="00ED2361">
        <w:rPr>
          <w:sz w:val="22"/>
          <w:szCs w:val="22"/>
        </w:rPr>
        <w:t xml:space="preserve">.  </w:t>
      </w:r>
      <w:r w:rsidRPr="00ED2361">
        <w:rPr>
          <w:sz w:val="22"/>
          <w:szCs w:val="22"/>
          <w:shd w:val="clear" w:color="auto" w:fill="FFFFFF"/>
        </w:rPr>
        <w:t>Certification indicates that your company has undergone a review process to show that it is 51% or more owned, controlled and operated by a minority or woman as defined above. Certification is granted for two years and allows participation in the procurement process as a MWOB.</w:t>
      </w:r>
    </w:p>
    <w:p w14:paraId="7AB41507" w14:textId="77777777" w:rsidR="00083A51" w:rsidRPr="00ED2361" w:rsidRDefault="00083A51" w:rsidP="00083A51">
      <w:pPr>
        <w:pStyle w:val="ListParagraph"/>
        <w:widowControl w:val="0"/>
        <w:shd w:val="clear" w:color="auto" w:fill="FFFFFF"/>
        <w:tabs>
          <w:tab w:val="left" w:pos="4320"/>
        </w:tabs>
        <w:autoSpaceDE w:val="0"/>
        <w:autoSpaceDN w:val="0"/>
        <w:adjustRightInd w:val="0"/>
        <w:rPr>
          <w:bCs/>
          <w:iCs/>
          <w:sz w:val="22"/>
          <w:szCs w:val="22"/>
        </w:rPr>
      </w:pPr>
    </w:p>
    <w:p w14:paraId="6997AA39" w14:textId="4775520C" w:rsidR="00083A51" w:rsidRDefault="00083A51" w:rsidP="00083A51">
      <w:pPr>
        <w:pStyle w:val="ListParagraph"/>
        <w:widowControl w:val="0"/>
        <w:shd w:val="clear" w:color="auto" w:fill="FFFFFF"/>
        <w:tabs>
          <w:tab w:val="left" w:pos="4320"/>
        </w:tabs>
        <w:autoSpaceDE w:val="0"/>
        <w:autoSpaceDN w:val="0"/>
        <w:adjustRightInd w:val="0"/>
        <w:rPr>
          <w:bCs/>
          <w:iCs/>
          <w:sz w:val="22"/>
          <w:szCs w:val="22"/>
        </w:rPr>
      </w:pPr>
      <w:r w:rsidRPr="00ED2361">
        <w:rPr>
          <w:bCs/>
          <w:iCs/>
          <w:sz w:val="22"/>
          <w:szCs w:val="22"/>
          <w:u w:val="single"/>
        </w:rPr>
        <w:t>If certified, the Prospective Contractor’s Certification Number should be included on the Proposal/Response Signature Page</w:t>
      </w:r>
      <w:r w:rsidRPr="00ED2361">
        <w:rPr>
          <w:bCs/>
          <w:iCs/>
          <w:sz w:val="22"/>
          <w:szCs w:val="22"/>
        </w:rPr>
        <w:t>.</w:t>
      </w:r>
    </w:p>
    <w:p w14:paraId="7AD97DFB" w14:textId="77777777" w:rsidR="00467E01" w:rsidRDefault="00467E01" w:rsidP="00083A51">
      <w:pPr>
        <w:pStyle w:val="ListParagraph"/>
        <w:widowControl w:val="0"/>
        <w:shd w:val="clear" w:color="auto" w:fill="FFFFFF"/>
        <w:tabs>
          <w:tab w:val="left" w:pos="4320"/>
        </w:tabs>
        <w:autoSpaceDE w:val="0"/>
        <w:autoSpaceDN w:val="0"/>
        <w:adjustRightInd w:val="0"/>
        <w:rPr>
          <w:bCs/>
          <w:iCs/>
          <w:sz w:val="22"/>
          <w:szCs w:val="22"/>
        </w:rPr>
      </w:pPr>
    </w:p>
    <w:p w14:paraId="7A6A3022" w14:textId="77777777" w:rsidR="00083A51" w:rsidRPr="00912066" w:rsidRDefault="00083A51" w:rsidP="00083A51">
      <w:pPr>
        <w:pStyle w:val="ListParagraph"/>
        <w:widowControl w:val="0"/>
        <w:numPr>
          <w:ilvl w:val="0"/>
          <w:numId w:val="9"/>
        </w:numPr>
        <w:shd w:val="clear" w:color="auto" w:fill="FFFFFF"/>
        <w:tabs>
          <w:tab w:val="left" w:pos="4320"/>
        </w:tabs>
        <w:autoSpaceDE w:val="0"/>
        <w:autoSpaceDN w:val="0"/>
        <w:adjustRightInd w:val="0"/>
        <w:rPr>
          <w:b/>
          <w:bCs/>
          <w:sz w:val="22"/>
          <w:szCs w:val="22"/>
          <w:shd w:val="clear" w:color="auto" w:fill="FFFFFF"/>
        </w:rPr>
      </w:pPr>
      <w:r w:rsidRPr="00912066">
        <w:rPr>
          <w:b/>
          <w:bCs/>
          <w:color w:val="000000"/>
          <w:sz w:val="22"/>
          <w:szCs w:val="22"/>
        </w:rPr>
        <w:t>Recommended Resources</w:t>
      </w:r>
    </w:p>
    <w:p w14:paraId="56C589FA" w14:textId="194E256A" w:rsidR="00083A51" w:rsidRPr="00912066" w:rsidRDefault="00083A51" w:rsidP="00083A51">
      <w:pPr>
        <w:pStyle w:val="NormalWeb"/>
        <w:numPr>
          <w:ilvl w:val="0"/>
          <w:numId w:val="13"/>
        </w:numPr>
        <w:spacing w:before="0" w:beforeAutospacing="0" w:after="0" w:afterAutospacing="0"/>
        <w:rPr>
          <w:color w:val="000000"/>
          <w:sz w:val="22"/>
          <w:szCs w:val="22"/>
        </w:rPr>
      </w:pPr>
      <w:r w:rsidRPr="00912066">
        <w:rPr>
          <w:color w:val="000000"/>
          <w:sz w:val="22"/>
          <w:szCs w:val="22"/>
        </w:rPr>
        <w:t>Doing Business with UA</w:t>
      </w:r>
    </w:p>
    <w:p w14:paraId="734B1EF3" w14:textId="77777777" w:rsidR="00083A51" w:rsidRPr="00912066" w:rsidRDefault="00083A51" w:rsidP="00083A51">
      <w:pPr>
        <w:pStyle w:val="NormalWeb"/>
        <w:numPr>
          <w:ilvl w:val="0"/>
          <w:numId w:val="14"/>
        </w:numPr>
        <w:spacing w:before="0" w:beforeAutospacing="0" w:after="0" w:afterAutospacing="0"/>
        <w:rPr>
          <w:color w:val="000000"/>
          <w:sz w:val="22"/>
          <w:szCs w:val="22"/>
        </w:rPr>
      </w:pPr>
      <w:r w:rsidRPr="00912066">
        <w:rPr>
          <w:color w:val="000000"/>
          <w:sz w:val="22"/>
          <w:szCs w:val="22"/>
        </w:rPr>
        <w:t xml:space="preserve">Vendor registration: </w:t>
      </w:r>
      <w:hyperlink r:id="rId12" w:history="1">
        <w:r w:rsidRPr="00912066">
          <w:rPr>
            <w:rStyle w:val="Hyperlink"/>
            <w:sz w:val="22"/>
            <w:szCs w:val="22"/>
          </w:rPr>
          <w:t>https://businessservices.uark.edu/doing-business-at-university.php</w:t>
        </w:r>
      </w:hyperlink>
    </w:p>
    <w:p w14:paraId="23EF3608" w14:textId="77777777" w:rsidR="00083A51" w:rsidRPr="00912066" w:rsidRDefault="00083A51" w:rsidP="00083A51">
      <w:pPr>
        <w:pStyle w:val="NormalWeb"/>
        <w:numPr>
          <w:ilvl w:val="0"/>
          <w:numId w:val="13"/>
        </w:numPr>
        <w:spacing w:before="0" w:beforeAutospacing="0" w:after="0" w:afterAutospacing="0"/>
        <w:rPr>
          <w:color w:val="000000"/>
          <w:sz w:val="22"/>
          <w:szCs w:val="22"/>
        </w:rPr>
      </w:pPr>
      <w:r w:rsidRPr="00912066">
        <w:rPr>
          <w:color w:val="000000"/>
          <w:sz w:val="22"/>
          <w:szCs w:val="22"/>
        </w:rPr>
        <w:t>Doing Business with the State</w:t>
      </w:r>
    </w:p>
    <w:p w14:paraId="4BC1E665" w14:textId="7BB472F3" w:rsidR="00083A51" w:rsidRPr="00083A51" w:rsidRDefault="00083A51" w:rsidP="00083A51">
      <w:pPr>
        <w:pStyle w:val="ListParagraph"/>
        <w:numPr>
          <w:ilvl w:val="0"/>
          <w:numId w:val="12"/>
        </w:numPr>
        <w:rPr>
          <w:rStyle w:val="Hyperlink"/>
          <w:color w:val="auto"/>
          <w:sz w:val="22"/>
          <w:szCs w:val="22"/>
          <w:u w:val="none"/>
        </w:rPr>
      </w:pPr>
      <w:r w:rsidRPr="00912066">
        <w:rPr>
          <w:sz w:val="22"/>
          <w:szCs w:val="22"/>
          <w:shd w:val="clear" w:color="auto" w:fill="FFFFFF"/>
        </w:rPr>
        <w:t>Registering your company with the Office of State Procurement as a vendor allows you to do business with the State of Arkansas</w:t>
      </w:r>
      <w:r w:rsidR="005D1331">
        <w:rPr>
          <w:sz w:val="22"/>
          <w:szCs w:val="22"/>
          <w:shd w:val="clear" w:color="auto" w:fill="FFFFFF"/>
        </w:rPr>
        <w:t>:</w:t>
      </w:r>
      <w:r w:rsidRPr="00912066">
        <w:rPr>
          <w:sz w:val="22"/>
          <w:szCs w:val="22"/>
          <w:shd w:val="clear" w:color="auto" w:fill="FFFFFF"/>
        </w:rPr>
        <w:t xml:space="preserve"> </w:t>
      </w:r>
      <w:hyperlink r:id="rId13" w:history="1">
        <w:r w:rsidRPr="00912066">
          <w:rPr>
            <w:rStyle w:val="Hyperlink"/>
            <w:sz w:val="22"/>
            <w:szCs w:val="22"/>
          </w:rPr>
          <w:t>https://www.dfa.arkansas.gov/procurement/vendor-information/</w:t>
        </w:r>
      </w:hyperlink>
    </w:p>
    <w:p w14:paraId="63605939" w14:textId="47EF8B5A" w:rsidR="003B4E29" w:rsidRPr="00083A51" w:rsidRDefault="00083A51" w:rsidP="00083A51">
      <w:pPr>
        <w:pStyle w:val="ListParagraph"/>
        <w:numPr>
          <w:ilvl w:val="0"/>
          <w:numId w:val="12"/>
        </w:numPr>
        <w:rPr>
          <w:sz w:val="22"/>
          <w:szCs w:val="22"/>
        </w:rPr>
      </w:pPr>
      <w:r w:rsidRPr="00083A51">
        <w:rPr>
          <w:color w:val="000000"/>
          <w:sz w:val="22"/>
          <w:szCs w:val="22"/>
        </w:rPr>
        <w:t xml:space="preserve">Arkansas Procurement Technical Assistance Center assists Arkansas small businesses to succeed in obtaining government contracts: </w:t>
      </w:r>
      <w:hyperlink r:id="rId14" w:history="1">
        <w:r w:rsidRPr="00083A51">
          <w:rPr>
            <w:rStyle w:val="Hyperlink"/>
            <w:sz w:val="22"/>
            <w:szCs w:val="22"/>
          </w:rPr>
          <w:t>https://www.uaex.edu/business-communities/arkansas-ptac/default.aspx</w:t>
        </w:r>
      </w:hyperlink>
    </w:p>
    <w:p w14:paraId="177B0C93" w14:textId="77777777" w:rsidR="00083A51" w:rsidRDefault="00083A51" w:rsidP="00F41ED1">
      <w:pPr>
        <w:tabs>
          <w:tab w:val="left" w:pos="1440"/>
        </w:tabs>
        <w:outlineLvl w:val="0"/>
        <w:rPr>
          <w:b/>
          <w:sz w:val="22"/>
          <w:szCs w:val="22"/>
        </w:rPr>
      </w:pPr>
    </w:p>
    <w:p w14:paraId="0D9AC58D" w14:textId="77777777" w:rsidR="00A94E3E" w:rsidRPr="00EA47CE" w:rsidRDefault="00A94E3E" w:rsidP="00A94E3E">
      <w:pPr>
        <w:tabs>
          <w:tab w:val="left" w:pos="1440"/>
        </w:tabs>
        <w:outlineLvl w:val="0"/>
        <w:rPr>
          <w:b/>
          <w:sz w:val="22"/>
          <w:szCs w:val="22"/>
        </w:rPr>
      </w:pPr>
      <w:r w:rsidRPr="00EA47CE">
        <w:rPr>
          <w:b/>
          <w:sz w:val="22"/>
          <w:szCs w:val="22"/>
        </w:rPr>
        <w:t>General Campus Background for University of Arkansas</w:t>
      </w:r>
    </w:p>
    <w:p w14:paraId="4CB94B12" w14:textId="05997297" w:rsidR="00AB0946" w:rsidRPr="00B413C5" w:rsidRDefault="00A94E3E" w:rsidP="00A94E3E">
      <w:pPr>
        <w:rPr>
          <w:sz w:val="22"/>
          <w:szCs w:val="22"/>
        </w:rPr>
      </w:pPr>
      <w:r w:rsidRPr="00EA47CE">
        <w:rPr>
          <w:sz w:val="22"/>
          <w:szCs w:val="22"/>
        </w:rPr>
        <w:t xml:space="preserve">Founded in 1871 as a land-grant institution, the University of Arkansas, Fayetteville Arkansas (UofA), is the flagship campus of the University of Arkansas System. Our students represent all 50 states and more than 120 countries. The UofA comprises 10 colleges and schools offering </w:t>
      </w:r>
      <w:r w:rsidRPr="00EA47CE">
        <w:rPr>
          <w:sz w:val="22"/>
          <w:szCs w:val="22"/>
          <w:shd w:val="clear" w:color="auto" w:fill="FFFFFF"/>
        </w:rPr>
        <w:t>an internationally competitive education for undergraduate and graduate students in</w:t>
      </w:r>
      <w:r w:rsidRPr="00EA47CE">
        <w:rPr>
          <w:bCs/>
          <w:sz w:val="22"/>
          <w:szCs w:val="22"/>
        </w:rPr>
        <w:t xml:space="preserve"> more than 2</w:t>
      </w:r>
      <w:r>
        <w:rPr>
          <w:bCs/>
          <w:sz w:val="22"/>
          <w:szCs w:val="22"/>
        </w:rPr>
        <w:t>7</w:t>
      </w:r>
      <w:r w:rsidRPr="00EA47CE">
        <w:rPr>
          <w:bCs/>
          <w:sz w:val="22"/>
          <w:szCs w:val="22"/>
        </w:rPr>
        <w:t>0 academic programs</w:t>
      </w:r>
      <w:r w:rsidRPr="00EA47CE">
        <w:rPr>
          <w:sz w:val="22"/>
          <w:szCs w:val="22"/>
        </w:rPr>
        <w:t xml:space="preserve">. The UofA </w:t>
      </w:r>
      <w:r w:rsidRPr="00EA47CE">
        <w:rPr>
          <w:sz w:val="22"/>
          <w:szCs w:val="22"/>
          <w:shd w:val="clear" w:color="auto" w:fill="FFFFFF"/>
        </w:rPr>
        <w:t xml:space="preserve">contributes new knowledge, economic development, basic and applied research, and creative activity while also providing service to academic and professional disciplines. </w:t>
      </w:r>
      <w:r w:rsidRPr="00EA47CE">
        <w:rPr>
          <w:sz w:val="22"/>
          <w:szCs w:val="22"/>
        </w:rPr>
        <w:t>As of Fall 202</w:t>
      </w:r>
      <w:r>
        <w:rPr>
          <w:sz w:val="22"/>
          <w:szCs w:val="22"/>
        </w:rPr>
        <w:t>3</w:t>
      </w:r>
      <w:r w:rsidRPr="00EA47CE">
        <w:rPr>
          <w:sz w:val="22"/>
          <w:szCs w:val="22"/>
        </w:rPr>
        <w:t>, student enrollment totaled approximately 3</w:t>
      </w:r>
      <w:r>
        <w:rPr>
          <w:sz w:val="22"/>
          <w:szCs w:val="22"/>
        </w:rPr>
        <w:t>2</w:t>
      </w:r>
      <w:r w:rsidRPr="00EA47CE">
        <w:rPr>
          <w:sz w:val="22"/>
          <w:szCs w:val="22"/>
        </w:rPr>
        <w:t>,</w:t>
      </w:r>
      <w:r>
        <w:rPr>
          <w:sz w:val="22"/>
          <w:szCs w:val="22"/>
        </w:rPr>
        <w:t>140</w:t>
      </w:r>
      <w:r w:rsidRPr="00EA47CE">
        <w:rPr>
          <w:sz w:val="22"/>
          <w:szCs w:val="22"/>
        </w:rPr>
        <w:t xml:space="preserve">. The faculty count totaled 1,490 and the staff count totaled 3,350. </w:t>
      </w:r>
      <w:r w:rsidRPr="00EA47CE">
        <w:rPr>
          <w:sz w:val="22"/>
          <w:szCs w:val="22"/>
        </w:rPr>
        <w:lastRenderedPageBreak/>
        <w:t>The UofA is one of the nation’s top public research universities and the state’s foremost partner and resource for education and economic development. Its public service activities reach every county in Arkansas, throughout the nation, and around the world.  The Carnegie Foundation classifies the UofA among only 3 percent (3%) of universities in America that have the highest level of research activity.</w:t>
      </w:r>
    </w:p>
    <w:p w14:paraId="518729A5" w14:textId="77777777" w:rsidR="008731F3" w:rsidRPr="00277248" w:rsidRDefault="008731F3" w:rsidP="008731F3">
      <w:pPr>
        <w:rPr>
          <w:b/>
          <w:sz w:val="22"/>
          <w:szCs w:val="22"/>
        </w:rPr>
      </w:pPr>
    </w:p>
    <w:p w14:paraId="1F744D92" w14:textId="25EC2389" w:rsidR="009936E5" w:rsidRDefault="002D0C4F" w:rsidP="009936E5">
      <w:pPr>
        <w:ind w:left="540" w:hanging="540"/>
        <w:rPr>
          <w:color w:val="FF0000"/>
          <w:sz w:val="22"/>
          <w:szCs w:val="22"/>
        </w:rPr>
      </w:pPr>
      <w:r w:rsidRPr="00277248">
        <w:rPr>
          <w:b/>
          <w:sz w:val="22"/>
          <w:szCs w:val="22"/>
        </w:rPr>
        <w:t>1.</w:t>
      </w:r>
      <w:r w:rsidRPr="00277248">
        <w:rPr>
          <w:b/>
          <w:sz w:val="22"/>
          <w:szCs w:val="22"/>
        </w:rPr>
        <w:tab/>
        <w:t>I</w:t>
      </w:r>
      <w:r w:rsidR="003943C4">
        <w:rPr>
          <w:b/>
          <w:sz w:val="22"/>
          <w:szCs w:val="22"/>
        </w:rPr>
        <w:t>NTRODUCTION</w:t>
      </w:r>
      <w:r w:rsidR="00D724B3">
        <w:rPr>
          <w:b/>
          <w:sz w:val="22"/>
          <w:szCs w:val="22"/>
        </w:rPr>
        <w:t xml:space="preserve"> / DESCRIPTION</w:t>
      </w:r>
      <w:r w:rsidRPr="00277248">
        <w:rPr>
          <w:b/>
          <w:sz w:val="22"/>
          <w:szCs w:val="22"/>
        </w:rPr>
        <w:br/>
      </w:r>
      <w:r w:rsidR="009936E5">
        <w:rPr>
          <w:color w:val="FF0000"/>
          <w:sz w:val="22"/>
          <w:szCs w:val="22"/>
        </w:rPr>
        <w:t xml:space="preserve">Pat Walker Health Center (PWHC) is a multi-specialty ambulatory health care facility located on the University of Arkansas, Fayetteville (UAF) campus. Our patient eligibility is limited to those who are currently enrolled in classes or those employed by the Fayetteville campus. </w:t>
      </w:r>
    </w:p>
    <w:p w14:paraId="4BD09395" w14:textId="77777777" w:rsidR="009936E5" w:rsidRDefault="009936E5" w:rsidP="009936E5">
      <w:pPr>
        <w:ind w:left="540"/>
        <w:rPr>
          <w:color w:val="FF0000"/>
          <w:sz w:val="22"/>
          <w:szCs w:val="22"/>
        </w:rPr>
      </w:pPr>
      <w:r>
        <w:rPr>
          <w:color w:val="FF0000"/>
          <w:sz w:val="22"/>
          <w:szCs w:val="22"/>
        </w:rPr>
        <w:t xml:space="preserve">Medical services include primary care, GYN (Women’s) health, psychiatry, dietetics, behavioral health, orthopedic and allergy, immunization, and travel medicine. We have in-house moderately complex laboratory services as well as computerized radiography (x-ray). Our medical staff consists of 6 FTE physicians, 5.58 FTE APRN’s and 1 FTE physician assistant. We also bill for 1.3 FTE substance abuse educators, 1.5 FTE psychiatrists and 0.87 FTE orthopedic contracted physicians. Our fee-for-service annual revenue for the past two fiscal years is approximately $3.9M. </w:t>
      </w:r>
      <w:bookmarkStart w:id="0" w:name="_Hlk166844942"/>
      <w:r>
        <w:rPr>
          <w:color w:val="FF0000"/>
          <w:sz w:val="22"/>
          <w:szCs w:val="22"/>
        </w:rPr>
        <w:t xml:space="preserve">Below is the patient payer mix of the practice: </w:t>
      </w:r>
    </w:p>
    <w:p w14:paraId="1BBAA827" w14:textId="77777777" w:rsidR="009936E5" w:rsidRPr="0004089E" w:rsidRDefault="009936E5" w:rsidP="009936E5">
      <w:pPr>
        <w:ind w:left="540"/>
        <w:rPr>
          <w:color w:val="FF0000"/>
          <w:sz w:val="22"/>
          <w:szCs w:val="22"/>
        </w:rPr>
      </w:pPr>
      <w:bookmarkStart w:id="1" w:name="_Hlk166824171"/>
      <w:r w:rsidRPr="0004089E">
        <w:rPr>
          <w:color w:val="FF0000"/>
          <w:sz w:val="22"/>
          <w:szCs w:val="22"/>
        </w:rPr>
        <w:t>Commercial</w:t>
      </w:r>
      <w:r w:rsidRPr="0004089E">
        <w:rPr>
          <w:color w:val="FF0000"/>
          <w:sz w:val="22"/>
          <w:szCs w:val="22"/>
        </w:rPr>
        <w:tab/>
      </w:r>
      <w:r>
        <w:rPr>
          <w:color w:val="FF0000"/>
          <w:sz w:val="22"/>
          <w:szCs w:val="22"/>
        </w:rPr>
        <w:tab/>
        <w:t>77.58%</w:t>
      </w:r>
    </w:p>
    <w:p w14:paraId="62D19EA8" w14:textId="77777777" w:rsidR="009936E5" w:rsidRPr="0004089E" w:rsidRDefault="009936E5" w:rsidP="009936E5">
      <w:pPr>
        <w:ind w:left="540"/>
        <w:rPr>
          <w:color w:val="FF0000"/>
          <w:sz w:val="22"/>
          <w:szCs w:val="22"/>
        </w:rPr>
      </w:pPr>
      <w:r w:rsidRPr="0004089E">
        <w:rPr>
          <w:color w:val="FF0000"/>
          <w:sz w:val="22"/>
          <w:szCs w:val="22"/>
        </w:rPr>
        <w:t>Medicaid/Medicare</w:t>
      </w:r>
      <w:r>
        <w:rPr>
          <w:color w:val="FF0000"/>
          <w:sz w:val="22"/>
          <w:szCs w:val="22"/>
        </w:rPr>
        <w:tab/>
        <w:t>3.48%</w:t>
      </w:r>
    </w:p>
    <w:p w14:paraId="1EC07F9B" w14:textId="77777777" w:rsidR="009936E5" w:rsidRPr="0004089E" w:rsidRDefault="009936E5" w:rsidP="009936E5">
      <w:pPr>
        <w:ind w:left="540"/>
        <w:rPr>
          <w:color w:val="FF0000"/>
          <w:sz w:val="22"/>
          <w:szCs w:val="22"/>
        </w:rPr>
      </w:pPr>
      <w:r w:rsidRPr="0004089E">
        <w:rPr>
          <w:color w:val="FF0000"/>
          <w:sz w:val="22"/>
          <w:szCs w:val="22"/>
        </w:rPr>
        <w:t>Other</w:t>
      </w:r>
      <w:r>
        <w:rPr>
          <w:color w:val="FF0000"/>
          <w:sz w:val="22"/>
          <w:szCs w:val="22"/>
        </w:rPr>
        <w:tab/>
      </w:r>
      <w:r>
        <w:rPr>
          <w:color w:val="FF0000"/>
          <w:sz w:val="22"/>
          <w:szCs w:val="22"/>
        </w:rPr>
        <w:tab/>
      </w:r>
      <w:r>
        <w:rPr>
          <w:color w:val="FF0000"/>
          <w:sz w:val="22"/>
          <w:szCs w:val="22"/>
        </w:rPr>
        <w:tab/>
        <w:t>16.38%</w:t>
      </w:r>
    </w:p>
    <w:p w14:paraId="59EC185A" w14:textId="77777777" w:rsidR="009936E5" w:rsidRDefault="009936E5" w:rsidP="009936E5">
      <w:pPr>
        <w:ind w:left="540"/>
        <w:rPr>
          <w:color w:val="FF0000"/>
          <w:sz w:val="22"/>
          <w:szCs w:val="22"/>
        </w:rPr>
      </w:pPr>
      <w:r w:rsidRPr="0004089E">
        <w:rPr>
          <w:color w:val="FF0000"/>
          <w:sz w:val="22"/>
          <w:szCs w:val="22"/>
        </w:rPr>
        <w:t>Self-pay</w:t>
      </w:r>
      <w:r>
        <w:rPr>
          <w:color w:val="FF0000"/>
          <w:sz w:val="22"/>
          <w:szCs w:val="22"/>
        </w:rPr>
        <w:tab/>
      </w:r>
      <w:r>
        <w:rPr>
          <w:color w:val="FF0000"/>
          <w:sz w:val="22"/>
          <w:szCs w:val="22"/>
        </w:rPr>
        <w:tab/>
      </w:r>
      <w:r>
        <w:rPr>
          <w:color w:val="FF0000"/>
          <w:sz w:val="22"/>
          <w:szCs w:val="22"/>
        </w:rPr>
        <w:tab/>
        <w:t>2.56%</w:t>
      </w:r>
    </w:p>
    <w:bookmarkEnd w:id="0"/>
    <w:bookmarkEnd w:id="1"/>
    <w:p w14:paraId="516F13A1" w14:textId="77777777" w:rsidR="009936E5" w:rsidRDefault="009936E5" w:rsidP="009936E5">
      <w:pPr>
        <w:ind w:left="540"/>
        <w:rPr>
          <w:color w:val="FF0000"/>
          <w:sz w:val="22"/>
          <w:szCs w:val="22"/>
        </w:rPr>
      </w:pPr>
    </w:p>
    <w:p w14:paraId="2D50E6A6" w14:textId="77777777" w:rsidR="009936E5" w:rsidRDefault="009936E5" w:rsidP="009936E5">
      <w:pPr>
        <w:ind w:left="540"/>
        <w:rPr>
          <w:color w:val="FF0000"/>
          <w:sz w:val="22"/>
          <w:szCs w:val="22"/>
        </w:rPr>
      </w:pPr>
      <w:r>
        <w:rPr>
          <w:color w:val="FF0000"/>
          <w:sz w:val="22"/>
          <w:szCs w:val="22"/>
        </w:rPr>
        <w:t>All of the figures above are current approximations and are subject to change over time.</w:t>
      </w:r>
    </w:p>
    <w:p w14:paraId="534FA238" w14:textId="13AD3C02" w:rsidR="00243BCB" w:rsidRPr="00277248" w:rsidRDefault="00243BCB" w:rsidP="00271351">
      <w:pPr>
        <w:ind w:left="540" w:hanging="540"/>
        <w:rPr>
          <w:sz w:val="22"/>
          <w:szCs w:val="22"/>
        </w:rPr>
      </w:pPr>
    </w:p>
    <w:p w14:paraId="2A2E1F9C" w14:textId="236D49DB" w:rsidR="008070D8" w:rsidRPr="00277248" w:rsidRDefault="002D0C4F" w:rsidP="00271351">
      <w:pPr>
        <w:ind w:left="540" w:hanging="540"/>
        <w:rPr>
          <w:b/>
          <w:color w:val="FF0000"/>
          <w:sz w:val="22"/>
          <w:szCs w:val="22"/>
        </w:rPr>
      </w:pPr>
      <w:r w:rsidRPr="00277248">
        <w:rPr>
          <w:b/>
          <w:sz w:val="22"/>
          <w:szCs w:val="22"/>
        </w:rPr>
        <w:t>2.</w:t>
      </w:r>
      <w:r w:rsidRPr="00277248">
        <w:rPr>
          <w:b/>
          <w:sz w:val="22"/>
          <w:szCs w:val="22"/>
        </w:rPr>
        <w:tab/>
      </w:r>
      <w:r w:rsidR="003943C4">
        <w:rPr>
          <w:b/>
          <w:sz w:val="22"/>
          <w:szCs w:val="22"/>
        </w:rPr>
        <w:t>OVERVIEW / SCOPE OF WORK</w:t>
      </w:r>
    </w:p>
    <w:p w14:paraId="2D18B362" w14:textId="4E16565F" w:rsidR="00815366" w:rsidRDefault="00815366" w:rsidP="00815366">
      <w:pPr>
        <w:ind w:left="540"/>
        <w:rPr>
          <w:color w:val="FF0000"/>
          <w:sz w:val="22"/>
          <w:szCs w:val="22"/>
        </w:rPr>
      </w:pPr>
      <w:r>
        <w:rPr>
          <w:color w:val="FF0000"/>
          <w:sz w:val="22"/>
          <w:szCs w:val="22"/>
        </w:rPr>
        <w:t xml:space="preserve">PWHC medical services is soliciting bids for revenue cycle management in collaboration with PWHC intake and billing personnel for no more than 2.0% of total monies collected/revenue earned. PWHC utilizes Point and Click Solutions for all practice management information and billing tasks. Revenue cycle management expectations include a) claims tracking, b) EOB/ERA, c) accounts receivable management and denials (including requests for additional information (RAIs), d) optionally credentialing, and e) overall, ongoing quality improvement and assessment of the revenue cycle. </w:t>
      </w:r>
    </w:p>
    <w:p w14:paraId="27A67A1D" w14:textId="77777777" w:rsidR="00815366" w:rsidRDefault="00815366" w:rsidP="00815366">
      <w:pPr>
        <w:ind w:left="540"/>
        <w:rPr>
          <w:color w:val="FF0000"/>
          <w:sz w:val="22"/>
          <w:szCs w:val="22"/>
        </w:rPr>
      </w:pPr>
    </w:p>
    <w:p w14:paraId="38A77743" w14:textId="77777777" w:rsidR="00815366" w:rsidRPr="00277248" w:rsidRDefault="00815366" w:rsidP="00815366">
      <w:pPr>
        <w:ind w:left="540"/>
        <w:rPr>
          <w:color w:val="FF0000"/>
          <w:sz w:val="22"/>
          <w:szCs w:val="22"/>
        </w:rPr>
      </w:pPr>
      <w:r>
        <w:rPr>
          <w:color w:val="FF0000"/>
          <w:sz w:val="22"/>
          <w:szCs w:val="22"/>
        </w:rPr>
        <w:t xml:space="preserve">As part of its obligations, the selected vendor will (i) assist with claim rejections and denials; (ii) communicate with third party payers on PWHC’s behalf; (iii) identify and target specific payer and provider challenges with accompanying mitigation solutions; and (iv) provide education to improve reimbursement, including accurate documentation and coding updates, streamlined process suggestions and fee schedule recommendations. All services will be in a secure and HIPAA-compliant manner. Vendor will execute a business associate agreement with UAF in a form acceptable to UAF at UAF’s request. Vendor will adhere to all applicable federal, state and industry laws and regulations governing billing, coding, documentation, and privacy in health care.    </w:t>
      </w:r>
    </w:p>
    <w:p w14:paraId="0B971F2F" w14:textId="77777777" w:rsidR="00815366" w:rsidRPr="00277248" w:rsidRDefault="00815366" w:rsidP="00815366">
      <w:pPr>
        <w:ind w:left="540" w:hanging="540"/>
        <w:rPr>
          <w:color w:val="FF0000"/>
          <w:sz w:val="22"/>
          <w:szCs w:val="22"/>
        </w:rPr>
      </w:pPr>
    </w:p>
    <w:p w14:paraId="3F93F962" w14:textId="77777777" w:rsidR="00815366" w:rsidRPr="00277248" w:rsidRDefault="00815366" w:rsidP="00815366">
      <w:pPr>
        <w:ind w:left="540" w:hanging="540"/>
        <w:rPr>
          <w:b/>
          <w:color w:val="FF0000"/>
          <w:sz w:val="22"/>
          <w:szCs w:val="22"/>
        </w:rPr>
      </w:pPr>
      <w:r w:rsidRPr="00277248">
        <w:rPr>
          <w:color w:val="FF0000"/>
          <w:sz w:val="22"/>
          <w:szCs w:val="22"/>
        </w:rPr>
        <w:tab/>
      </w:r>
      <w:r w:rsidRPr="00277248">
        <w:rPr>
          <w:b/>
          <w:color w:val="FF0000"/>
          <w:sz w:val="22"/>
          <w:szCs w:val="22"/>
        </w:rPr>
        <w:t>UA expects to achieve the following goals (at minimum) through the selected vendor:</w:t>
      </w:r>
    </w:p>
    <w:p w14:paraId="2AD2FDFE" w14:textId="77777777" w:rsidR="00815366" w:rsidRPr="00277248" w:rsidRDefault="00815366" w:rsidP="00815366">
      <w:pPr>
        <w:ind w:left="540" w:hanging="540"/>
        <w:rPr>
          <w:sz w:val="22"/>
          <w:szCs w:val="22"/>
        </w:rPr>
      </w:pPr>
    </w:p>
    <w:p w14:paraId="7B66C77F" w14:textId="77777777" w:rsidR="00815366" w:rsidRPr="00277248" w:rsidRDefault="00815366" w:rsidP="00815366">
      <w:pPr>
        <w:pStyle w:val="ListParagraph"/>
        <w:numPr>
          <w:ilvl w:val="0"/>
          <w:numId w:val="2"/>
        </w:numPr>
        <w:tabs>
          <w:tab w:val="left" w:pos="990"/>
        </w:tabs>
        <w:contextualSpacing w:val="0"/>
        <w:rPr>
          <w:color w:val="FF0000"/>
          <w:sz w:val="22"/>
          <w:szCs w:val="22"/>
        </w:rPr>
      </w:pPr>
      <w:r w:rsidRPr="00277248">
        <w:rPr>
          <w:color w:val="FF0000"/>
          <w:sz w:val="22"/>
          <w:szCs w:val="22"/>
        </w:rPr>
        <w:t>Obtain quality product and service (as applicable) provided by a qualified vendor.</w:t>
      </w:r>
    </w:p>
    <w:p w14:paraId="31004541" w14:textId="77777777" w:rsidR="00815366" w:rsidRPr="00277248" w:rsidRDefault="00815366" w:rsidP="00815366">
      <w:pPr>
        <w:pStyle w:val="ListParagraph"/>
        <w:numPr>
          <w:ilvl w:val="0"/>
          <w:numId w:val="2"/>
        </w:numPr>
        <w:rPr>
          <w:color w:val="FF0000"/>
          <w:sz w:val="22"/>
          <w:szCs w:val="22"/>
        </w:rPr>
      </w:pPr>
      <w:r w:rsidRPr="00277248">
        <w:rPr>
          <w:color w:val="FF0000"/>
          <w:sz w:val="22"/>
          <w:szCs w:val="22"/>
        </w:rPr>
        <w:t>Award a term contract to the vendor that can provide best overall cost and value to the University.</w:t>
      </w:r>
    </w:p>
    <w:p w14:paraId="726D9AAA" w14:textId="77777777" w:rsidR="00815366" w:rsidRPr="00277248" w:rsidRDefault="00815366" w:rsidP="00815366">
      <w:pPr>
        <w:pStyle w:val="ListParagraph"/>
        <w:numPr>
          <w:ilvl w:val="0"/>
          <w:numId w:val="2"/>
        </w:numPr>
        <w:rPr>
          <w:color w:val="FF0000"/>
          <w:sz w:val="22"/>
          <w:szCs w:val="22"/>
        </w:rPr>
      </w:pPr>
      <w:r w:rsidRPr="00277248">
        <w:rPr>
          <w:color w:val="FF0000"/>
          <w:sz w:val="22"/>
          <w:szCs w:val="22"/>
        </w:rPr>
        <w:t xml:space="preserve">Accountability and desire to work together to form a mutually beneficial </w:t>
      </w:r>
      <w:r>
        <w:rPr>
          <w:color w:val="FF0000"/>
          <w:sz w:val="22"/>
          <w:szCs w:val="22"/>
        </w:rPr>
        <w:t>collaboration</w:t>
      </w:r>
      <w:r w:rsidRPr="00277248">
        <w:rPr>
          <w:color w:val="FF0000"/>
          <w:sz w:val="22"/>
          <w:szCs w:val="22"/>
        </w:rPr>
        <w:t>.</w:t>
      </w:r>
    </w:p>
    <w:p w14:paraId="71D3539B" w14:textId="77777777" w:rsidR="00815366" w:rsidRPr="0068097A" w:rsidRDefault="00815366" w:rsidP="00815366">
      <w:pPr>
        <w:pStyle w:val="ListParagraph"/>
        <w:numPr>
          <w:ilvl w:val="0"/>
          <w:numId w:val="2"/>
        </w:numPr>
        <w:rPr>
          <w:color w:val="FF0000"/>
          <w:sz w:val="22"/>
          <w:szCs w:val="22"/>
        </w:rPr>
      </w:pPr>
      <w:r w:rsidRPr="0068097A">
        <w:rPr>
          <w:color w:val="FF0000"/>
          <w:sz w:val="22"/>
          <w:szCs w:val="22"/>
        </w:rPr>
        <w:t>Achieve cost containment and proper balance in service and cost.</w:t>
      </w:r>
    </w:p>
    <w:p w14:paraId="533B5838" w14:textId="77777777" w:rsidR="00815366" w:rsidRDefault="00815366" w:rsidP="00815366">
      <w:pPr>
        <w:pStyle w:val="ListParagraph"/>
        <w:numPr>
          <w:ilvl w:val="0"/>
          <w:numId w:val="2"/>
        </w:numPr>
        <w:rPr>
          <w:color w:val="FF0000"/>
          <w:sz w:val="22"/>
          <w:szCs w:val="22"/>
        </w:rPr>
      </w:pPr>
      <w:r>
        <w:rPr>
          <w:color w:val="FF0000"/>
          <w:sz w:val="22"/>
          <w:szCs w:val="22"/>
        </w:rPr>
        <w:t xml:space="preserve">Maximize revenue by expediting claims processing/reprocessing to achieve at least 98% of claims accepted and paid after first submission (clean claims). </w:t>
      </w:r>
    </w:p>
    <w:p w14:paraId="26B44060" w14:textId="77777777" w:rsidR="00815366" w:rsidRPr="00B076CE" w:rsidRDefault="00815366" w:rsidP="00815366">
      <w:pPr>
        <w:pStyle w:val="ListParagraph"/>
        <w:numPr>
          <w:ilvl w:val="0"/>
          <w:numId w:val="2"/>
        </w:numPr>
        <w:rPr>
          <w:color w:val="FF0000"/>
          <w:sz w:val="22"/>
          <w:szCs w:val="22"/>
        </w:rPr>
      </w:pPr>
      <w:r>
        <w:rPr>
          <w:color w:val="FF0000"/>
          <w:sz w:val="22"/>
          <w:szCs w:val="22"/>
        </w:rPr>
        <w:t xml:space="preserve">Assist with achieving a 5% or lower claim denial rate. </w:t>
      </w:r>
    </w:p>
    <w:p w14:paraId="6C166928" w14:textId="77777777" w:rsidR="00815366" w:rsidRDefault="00815366" w:rsidP="00815366">
      <w:pPr>
        <w:pStyle w:val="ListParagraph"/>
        <w:numPr>
          <w:ilvl w:val="0"/>
          <w:numId w:val="2"/>
        </w:numPr>
        <w:rPr>
          <w:color w:val="FF0000"/>
          <w:sz w:val="22"/>
          <w:szCs w:val="22"/>
        </w:rPr>
      </w:pPr>
      <w:r>
        <w:rPr>
          <w:color w:val="FF0000"/>
          <w:sz w:val="22"/>
          <w:szCs w:val="22"/>
        </w:rPr>
        <w:t xml:space="preserve">Meet timely filing deadlines for all insurance payers. </w:t>
      </w:r>
    </w:p>
    <w:p w14:paraId="32CD0BE8" w14:textId="77777777" w:rsidR="00815366" w:rsidRDefault="00815366" w:rsidP="00815366">
      <w:pPr>
        <w:pStyle w:val="ListParagraph"/>
        <w:numPr>
          <w:ilvl w:val="0"/>
          <w:numId w:val="2"/>
        </w:numPr>
        <w:rPr>
          <w:color w:val="FF0000"/>
          <w:sz w:val="22"/>
          <w:szCs w:val="22"/>
        </w:rPr>
      </w:pPr>
      <w:r>
        <w:rPr>
          <w:color w:val="FF0000"/>
          <w:sz w:val="22"/>
          <w:szCs w:val="22"/>
        </w:rPr>
        <w:t xml:space="preserve">Days in accounts receivable should, on average, be between 30-40 days. </w:t>
      </w:r>
    </w:p>
    <w:p w14:paraId="7F4E9E2A" w14:textId="77777777" w:rsidR="00815366" w:rsidRDefault="00815366" w:rsidP="00815366">
      <w:pPr>
        <w:pStyle w:val="ListParagraph"/>
        <w:numPr>
          <w:ilvl w:val="0"/>
          <w:numId w:val="2"/>
        </w:numPr>
        <w:rPr>
          <w:color w:val="FF0000"/>
          <w:sz w:val="22"/>
          <w:szCs w:val="22"/>
        </w:rPr>
      </w:pPr>
      <w:r>
        <w:rPr>
          <w:color w:val="FF0000"/>
          <w:sz w:val="22"/>
          <w:szCs w:val="22"/>
        </w:rPr>
        <w:t xml:space="preserve">Maintain accounts receivable aging criteria as follows: 61-90 days at 10% or below; 91-120 days at 5% or below and 120+ days at 5% or below. </w:t>
      </w:r>
    </w:p>
    <w:p w14:paraId="0616BE20" w14:textId="77777777" w:rsidR="00815366" w:rsidRDefault="00815366" w:rsidP="00815366">
      <w:pPr>
        <w:pStyle w:val="ListParagraph"/>
        <w:numPr>
          <w:ilvl w:val="0"/>
          <w:numId w:val="2"/>
        </w:numPr>
        <w:rPr>
          <w:color w:val="FF0000"/>
          <w:sz w:val="22"/>
          <w:szCs w:val="22"/>
        </w:rPr>
      </w:pPr>
      <w:r>
        <w:rPr>
          <w:color w:val="FF0000"/>
          <w:sz w:val="22"/>
          <w:szCs w:val="22"/>
        </w:rPr>
        <w:t xml:space="preserve">Assist with obtaining a gross collection rate of 95% or higher. </w:t>
      </w:r>
    </w:p>
    <w:p w14:paraId="318897AF" w14:textId="77777777" w:rsidR="00815366" w:rsidRPr="00E94CCC" w:rsidRDefault="00815366" w:rsidP="00815366">
      <w:pPr>
        <w:pStyle w:val="ListParagraph"/>
        <w:numPr>
          <w:ilvl w:val="0"/>
          <w:numId w:val="2"/>
        </w:numPr>
        <w:rPr>
          <w:color w:val="FF0000"/>
          <w:sz w:val="22"/>
          <w:szCs w:val="22"/>
        </w:rPr>
      </w:pPr>
      <w:r>
        <w:rPr>
          <w:color w:val="FF0000"/>
          <w:sz w:val="22"/>
          <w:szCs w:val="22"/>
        </w:rPr>
        <w:t xml:space="preserve">Assist with goal of bad debt being 2% or less. </w:t>
      </w:r>
    </w:p>
    <w:p w14:paraId="602FE80B" w14:textId="77777777" w:rsidR="00815366" w:rsidRPr="00E94CCC" w:rsidRDefault="00815366" w:rsidP="00815366">
      <w:pPr>
        <w:pStyle w:val="ListParagraph"/>
        <w:numPr>
          <w:ilvl w:val="0"/>
          <w:numId w:val="2"/>
        </w:numPr>
        <w:rPr>
          <w:color w:val="FF0000"/>
          <w:sz w:val="22"/>
          <w:szCs w:val="22"/>
        </w:rPr>
      </w:pPr>
      <w:r>
        <w:rPr>
          <w:color w:val="FF0000"/>
          <w:sz w:val="22"/>
          <w:szCs w:val="22"/>
        </w:rPr>
        <w:t xml:space="preserve">Provide education regarding accurate coding (ICD &amp; CPT) for providers and billing personnel.   </w:t>
      </w:r>
    </w:p>
    <w:p w14:paraId="04B9859E" w14:textId="28E5D52D" w:rsidR="0006792A" w:rsidRDefault="0006792A" w:rsidP="00815366">
      <w:pPr>
        <w:ind w:left="540" w:hanging="540"/>
        <w:rPr>
          <w:sz w:val="22"/>
          <w:szCs w:val="22"/>
        </w:rPr>
      </w:pPr>
    </w:p>
    <w:p w14:paraId="5C8D07DC" w14:textId="148D8352" w:rsidR="008855A7" w:rsidRPr="00277248" w:rsidRDefault="002D0C4F" w:rsidP="008855A7">
      <w:pPr>
        <w:tabs>
          <w:tab w:val="left" w:pos="540"/>
        </w:tabs>
        <w:jc w:val="both"/>
        <w:rPr>
          <w:b/>
          <w:noProof/>
          <w:sz w:val="22"/>
          <w:szCs w:val="22"/>
        </w:rPr>
      </w:pPr>
      <w:r w:rsidRPr="00277248">
        <w:rPr>
          <w:b/>
          <w:sz w:val="22"/>
          <w:szCs w:val="22"/>
        </w:rPr>
        <w:t>3.</w:t>
      </w:r>
      <w:r w:rsidRPr="00277248">
        <w:rPr>
          <w:b/>
          <w:sz w:val="22"/>
          <w:szCs w:val="22"/>
        </w:rPr>
        <w:tab/>
      </w:r>
      <w:r w:rsidR="008855A7" w:rsidRPr="00277248">
        <w:rPr>
          <w:b/>
          <w:sz w:val="22"/>
          <w:szCs w:val="22"/>
        </w:rPr>
        <w:t>D</w:t>
      </w:r>
      <w:r w:rsidR="0044503C">
        <w:rPr>
          <w:b/>
          <w:sz w:val="22"/>
          <w:szCs w:val="22"/>
        </w:rPr>
        <w:t>ISTRIBUTING ORGANIZATION</w:t>
      </w:r>
    </w:p>
    <w:p w14:paraId="147CEDD7" w14:textId="77777777" w:rsidR="00883A9A" w:rsidRPr="00E056C6" w:rsidRDefault="008855A7" w:rsidP="00265307">
      <w:pPr>
        <w:ind w:left="540"/>
        <w:rPr>
          <w:sz w:val="22"/>
          <w:szCs w:val="22"/>
        </w:rPr>
      </w:pPr>
      <w:r w:rsidRPr="00277248">
        <w:rPr>
          <w:sz w:val="22"/>
          <w:szCs w:val="22"/>
        </w:rPr>
        <w:t xml:space="preserve">This </w:t>
      </w:r>
      <w:r w:rsidR="00E075FE" w:rsidRPr="00277248">
        <w:rPr>
          <w:sz w:val="22"/>
          <w:szCs w:val="22"/>
        </w:rPr>
        <w:t>IFB</w:t>
      </w:r>
      <w:r w:rsidRPr="00277248">
        <w:rPr>
          <w:sz w:val="22"/>
          <w:szCs w:val="22"/>
        </w:rPr>
        <w:t xml:space="preserve"> is issued by the Office of Business Affairs at UA.  </w:t>
      </w:r>
      <w:r w:rsidRPr="00277248">
        <w:rPr>
          <w:sz w:val="22"/>
          <w:szCs w:val="22"/>
          <w:u w:val="single"/>
        </w:rPr>
        <w:t>The University Purchasing Official is the sole point of contact during this process. Only written communication is considered formal and can be supported</w:t>
      </w:r>
      <w:r w:rsidRPr="00277248">
        <w:rPr>
          <w:sz w:val="22"/>
          <w:szCs w:val="22"/>
        </w:rPr>
        <w:t xml:space="preserve"> </w:t>
      </w:r>
      <w:r w:rsidRPr="00277248">
        <w:rPr>
          <w:sz w:val="22"/>
          <w:szCs w:val="22"/>
          <w:u w:val="single"/>
        </w:rPr>
        <w:t>throughout this process</w:t>
      </w:r>
      <w:r w:rsidRPr="00277248">
        <w:rPr>
          <w:sz w:val="22"/>
          <w:szCs w:val="22"/>
        </w:rPr>
        <w:t>.</w:t>
      </w:r>
    </w:p>
    <w:p w14:paraId="4A8ACC9C" w14:textId="77777777" w:rsidR="00883A9A" w:rsidRPr="00E056C6" w:rsidRDefault="00883A9A" w:rsidP="00265307">
      <w:pPr>
        <w:ind w:left="540"/>
        <w:rPr>
          <w:sz w:val="22"/>
          <w:szCs w:val="22"/>
        </w:rPr>
      </w:pPr>
    </w:p>
    <w:p w14:paraId="29737796" w14:textId="0722EBD1" w:rsidR="00265307" w:rsidRPr="00E056C6" w:rsidRDefault="00883A9A" w:rsidP="00265307">
      <w:pPr>
        <w:ind w:left="540"/>
        <w:rPr>
          <w:sz w:val="22"/>
          <w:szCs w:val="22"/>
        </w:rPr>
      </w:pPr>
      <w:r w:rsidRPr="00E056C6">
        <w:rPr>
          <w:b/>
          <w:sz w:val="22"/>
          <w:szCs w:val="22"/>
        </w:rPr>
        <w:t xml:space="preserve">Respondent Questions and Addenda:  </w:t>
      </w:r>
      <w:r w:rsidRPr="00E056C6">
        <w:rPr>
          <w:sz w:val="22"/>
          <w:szCs w:val="22"/>
        </w:rPr>
        <w:t>Respondent questions concerning all matters of this IFB should be sent via email to:</w:t>
      </w:r>
      <w:r w:rsidR="00265307" w:rsidRPr="00E056C6">
        <w:rPr>
          <w:sz w:val="22"/>
          <w:szCs w:val="22"/>
        </w:rPr>
        <w:t xml:space="preserve"> </w:t>
      </w:r>
    </w:p>
    <w:p w14:paraId="4DBF8836" w14:textId="77777777" w:rsidR="00265307" w:rsidRPr="00E056C6" w:rsidRDefault="00265307" w:rsidP="00265307">
      <w:pPr>
        <w:ind w:left="540"/>
        <w:rPr>
          <w:sz w:val="22"/>
          <w:szCs w:val="22"/>
        </w:rPr>
      </w:pPr>
    </w:p>
    <w:p w14:paraId="47D96DD6" w14:textId="2BAAB164" w:rsidR="00265307" w:rsidRPr="00E056C6" w:rsidRDefault="00265307" w:rsidP="00265307">
      <w:pPr>
        <w:ind w:left="540"/>
        <w:rPr>
          <w:sz w:val="22"/>
          <w:szCs w:val="22"/>
        </w:rPr>
      </w:pPr>
      <w:r w:rsidRPr="00E056C6">
        <w:rPr>
          <w:sz w:val="22"/>
          <w:szCs w:val="22"/>
        </w:rPr>
        <w:tab/>
      </w:r>
      <w:r w:rsidRPr="00E056C6">
        <w:rPr>
          <w:sz w:val="22"/>
          <w:szCs w:val="22"/>
        </w:rPr>
        <w:tab/>
      </w:r>
      <w:r w:rsidRPr="00E056C6">
        <w:rPr>
          <w:sz w:val="22"/>
          <w:szCs w:val="22"/>
        </w:rPr>
        <w:tab/>
      </w:r>
      <w:r w:rsidRPr="00E056C6">
        <w:rPr>
          <w:sz w:val="22"/>
          <w:szCs w:val="22"/>
        </w:rPr>
        <w:tab/>
      </w:r>
      <w:r w:rsidRPr="00E056C6">
        <w:rPr>
          <w:sz w:val="22"/>
          <w:szCs w:val="22"/>
        </w:rPr>
        <w:tab/>
      </w:r>
      <w:r w:rsidR="009B440C">
        <w:rPr>
          <w:color w:val="FF0000"/>
          <w:sz w:val="22"/>
          <w:szCs w:val="22"/>
        </w:rPr>
        <w:t>Ellen Ferguson</w:t>
      </w:r>
      <w:r w:rsidR="0020592C">
        <w:rPr>
          <w:color w:val="FF0000"/>
          <w:sz w:val="22"/>
          <w:szCs w:val="22"/>
        </w:rPr>
        <w:t>, Director of Contracts &amp; Strategic Sourcing</w:t>
      </w:r>
    </w:p>
    <w:p w14:paraId="7B578BFF" w14:textId="11A435AA" w:rsidR="00265307" w:rsidRPr="00E056C6" w:rsidRDefault="00265307" w:rsidP="00265307">
      <w:pPr>
        <w:ind w:left="540"/>
        <w:rPr>
          <w:sz w:val="22"/>
          <w:szCs w:val="22"/>
        </w:rPr>
      </w:pPr>
      <w:r w:rsidRPr="00E056C6">
        <w:rPr>
          <w:sz w:val="22"/>
          <w:szCs w:val="22"/>
        </w:rPr>
        <w:tab/>
      </w:r>
      <w:r w:rsidRPr="00E056C6">
        <w:rPr>
          <w:sz w:val="22"/>
          <w:szCs w:val="22"/>
        </w:rPr>
        <w:tab/>
      </w:r>
      <w:r w:rsidRPr="00E056C6">
        <w:rPr>
          <w:sz w:val="22"/>
          <w:szCs w:val="22"/>
        </w:rPr>
        <w:tab/>
      </w:r>
      <w:r w:rsidRPr="00E056C6">
        <w:rPr>
          <w:sz w:val="22"/>
          <w:szCs w:val="22"/>
        </w:rPr>
        <w:tab/>
      </w:r>
      <w:r w:rsidRPr="00E056C6">
        <w:rPr>
          <w:sz w:val="22"/>
          <w:szCs w:val="22"/>
        </w:rPr>
        <w:tab/>
        <w:t xml:space="preserve">Business </w:t>
      </w:r>
      <w:r w:rsidR="008A2DED">
        <w:rPr>
          <w:sz w:val="22"/>
          <w:szCs w:val="22"/>
        </w:rPr>
        <w:t>Services</w:t>
      </w:r>
    </w:p>
    <w:p w14:paraId="68A2ACFF" w14:textId="562289F4" w:rsidR="00265307" w:rsidRPr="00E056C6" w:rsidRDefault="00265307" w:rsidP="00265307">
      <w:pPr>
        <w:ind w:left="540"/>
        <w:rPr>
          <w:sz w:val="22"/>
          <w:szCs w:val="22"/>
        </w:rPr>
      </w:pPr>
      <w:r w:rsidRPr="00E056C6">
        <w:rPr>
          <w:sz w:val="22"/>
          <w:szCs w:val="22"/>
        </w:rPr>
        <w:tab/>
      </w:r>
      <w:r w:rsidRPr="00E056C6">
        <w:rPr>
          <w:sz w:val="22"/>
          <w:szCs w:val="22"/>
        </w:rPr>
        <w:tab/>
      </w:r>
      <w:r w:rsidRPr="00E056C6">
        <w:rPr>
          <w:sz w:val="22"/>
          <w:szCs w:val="22"/>
        </w:rPr>
        <w:tab/>
      </w:r>
      <w:r w:rsidRPr="00E056C6">
        <w:rPr>
          <w:sz w:val="22"/>
          <w:szCs w:val="22"/>
        </w:rPr>
        <w:tab/>
      </w:r>
      <w:r w:rsidRPr="00E056C6">
        <w:rPr>
          <w:sz w:val="22"/>
          <w:szCs w:val="22"/>
        </w:rPr>
        <w:tab/>
      </w:r>
      <w:hyperlink r:id="rId15" w:history="1">
        <w:r w:rsidR="0020592C" w:rsidRPr="006E64E2">
          <w:rPr>
            <w:rStyle w:val="Hyperlink"/>
            <w:sz w:val="22"/>
            <w:szCs w:val="22"/>
          </w:rPr>
          <w:t>ellenf@uark.edu</w:t>
        </w:r>
      </w:hyperlink>
      <w:r w:rsidR="0020592C">
        <w:rPr>
          <w:color w:val="FF0000"/>
          <w:sz w:val="22"/>
          <w:szCs w:val="22"/>
        </w:rPr>
        <w:t xml:space="preserve"> </w:t>
      </w:r>
    </w:p>
    <w:p w14:paraId="43D39A1D" w14:textId="77777777" w:rsidR="00265307" w:rsidRPr="00277248" w:rsidRDefault="00265307" w:rsidP="00265307">
      <w:pPr>
        <w:ind w:left="540"/>
        <w:rPr>
          <w:sz w:val="22"/>
          <w:szCs w:val="22"/>
        </w:rPr>
      </w:pPr>
    </w:p>
    <w:p w14:paraId="27CC1E75" w14:textId="77777777" w:rsidR="00265307" w:rsidRPr="00277248" w:rsidRDefault="00265307" w:rsidP="00265307">
      <w:pPr>
        <w:tabs>
          <w:tab w:val="left" w:pos="540"/>
        </w:tabs>
        <w:ind w:left="540" w:hanging="540"/>
        <w:jc w:val="both"/>
        <w:rPr>
          <w:sz w:val="22"/>
          <w:szCs w:val="22"/>
        </w:rPr>
      </w:pPr>
      <w:r w:rsidRPr="00277248">
        <w:rPr>
          <w:sz w:val="22"/>
          <w:szCs w:val="22"/>
        </w:rPr>
        <w:tab/>
        <w:t xml:space="preserve">Questions received via email will be directly addressed via email, and compilation of </w:t>
      </w:r>
      <w:r w:rsidRPr="00277248">
        <w:rPr>
          <w:i/>
          <w:sz w:val="22"/>
          <w:szCs w:val="22"/>
        </w:rPr>
        <w:t>all</w:t>
      </w:r>
      <w:r w:rsidRPr="00277248">
        <w:rPr>
          <w:sz w:val="22"/>
          <w:szCs w:val="22"/>
        </w:rPr>
        <w:t xml:space="preserve"> questions and answers (Q&amp;A), as well as any revision, update and/or addenda specific to this IFB solicitation will be made available on HogBid, the UA bid solicitation website:  </w:t>
      </w:r>
      <w:hyperlink r:id="rId16" w:history="1">
        <w:r w:rsidRPr="00277248">
          <w:rPr>
            <w:rStyle w:val="Hyperlink"/>
            <w:sz w:val="22"/>
            <w:szCs w:val="22"/>
          </w:rPr>
          <w:t>http://hogbid/</w:t>
        </w:r>
      </w:hyperlink>
      <w:r w:rsidRPr="00277248">
        <w:rPr>
          <w:sz w:val="22"/>
          <w:szCs w:val="22"/>
        </w:rPr>
        <w:t>.  During the time between the bid opening and contract award(s), with the exception of Bidder’s questions during this process, any contact concerning this IFB will be initiated by the issuing agency and not Bidder.  Specifically, the persons named herein will initiate all contact, unless designated otherwise.</w:t>
      </w:r>
    </w:p>
    <w:p w14:paraId="5CB932C3" w14:textId="77777777" w:rsidR="00265307" w:rsidRPr="00277248" w:rsidRDefault="00265307" w:rsidP="00265307">
      <w:pPr>
        <w:tabs>
          <w:tab w:val="left" w:pos="540"/>
        </w:tabs>
        <w:ind w:left="540" w:hanging="540"/>
        <w:jc w:val="both"/>
        <w:rPr>
          <w:sz w:val="22"/>
          <w:szCs w:val="22"/>
        </w:rPr>
      </w:pPr>
    </w:p>
    <w:p w14:paraId="0DAE8DF6" w14:textId="4499DF75" w:rsidR="003D6DF6" w:rsidRDefault="00265307" w:rsidP="003D6DF6">
      <w:pPr>
        <w:ind w:left="540"/>
        <w:rPr>
          <w:rFonts w:eastAsia="MS Mincho"/>
          <w:sz w:val="22"/>
          <w:szCs w:val="22"/>
        </w:rPr>
      </w:pPr>
      <w:r w:rsidRPr="00277248">
        <w:rPr>
          <w:sz w:val="22"/>
          <w:szCs w:val="22"/>
        </w:rPr>
        <w:t xml:space="preserve">Bidders shall not rely on any other interpretations, changes, or corrections. It is Respondent's responsibility to thoroughly examine and read the entire IFB document and any Q&amp;A or addenda to this IFB.  Failure of Bidders </w:t>
      </w:r>
      <w:r w:rsidR="00575F3B" w:rsidRPr="00277248">
        <w:rPr>
          <w:sz w:val="22"/>
          <w:szCs w:val="22"/>
        </w:rPr>
        <w:t xml:space="preserve">to </w:t>
      </w:r>
      <w:r w:rsidRPr="00277248">
        <w:rPr>
          <w:sz w:val="22"/>
          <w:szCs w:val="22"/>
        </w:rPr>
        <w:t>fully acquaint themselves with existing conditions or information provided will not be a basis for requesting extra compensation after the award of a Contract</w:t>
      </w:r>
      <w:r w:rsidR="002173EA" w:rsidRPr="00277248">
        <w:rPr>
          <w:sz w:val="22"/>
          <w:szCs w:val="22"/>
        </w:rPr>
        <w:t>.</w:t>
      </w:r>
      <w:bookmarkStart w:id="2" w:name="_Hlk509928242"/>
    </w:p>
    <w:bookmarkEnd w:id="2"/>
    <w:p w14:paraId="10283176" w14:textId="77777777" w:rsidR="004B0FCE" w:rsidRPr="00277248" w:rsidRDefault="004B0FCE" w:rsidP="004B0FCE">
      <w:pPr>
        <w:ind w:left="540"/>
        <w:rPr>
          <w:sz w:val="22"/>
          <w:szCs w:val="22"/>
        </w:rPr>
      </w:pPr>
    </w:p>
    <w:p w14:paraId="512F4B00" w14:textId="61302A5B" w:rsidR="003D6DF6" w:rsidRDefault="003D6DF6" w:rsidP="003D6DF6">
      <w:pPr>
        <w:rPr>
          <w:rFonts w:eastAsia="MS Mincho"/>
          <w:b/>
          <w:bCs/>
          <w:sz w:val="22"/>
          <w:szCs w:val="22"/>
        </w:rPr>
      </w:pPr>
      <w:r>
        <w:rPr>
          <w:b/>
          <w:sz w:val="22"/>
          <w:szCs w:val="22"/>
        </w:rPr>
        <w:t xml:space="preserve">4.       </w:t>
      </w:r>
      <w:r w:rsidRPr="003D6DF6">
        <w:rPr>
          <w:rFonts w:eastAsia="MS Mincho"/>
          <w:b/>
          <w:bCs/>
          <w:sz w:val="22"/>
          <w:szCs w:val="22"/>
        </w:rPr>
        <w:t>I</w:t>
      </w:r>
      <w:r>
        <w:rPr>
          <w:rFonts w:eastAsia="MS Mincho"/>
          <w:b/>
          <w:bCs/>
          <w:sz w:val="22"/>
          <w:szCs w:val="22"/>
        </w:rPr>
        <w:t xml:space="preserve">NSTRUCTIONS TO </w:t>
      </w:r>
      <w:r w:rsidR="00077018">
        <w:rPr>
          <w:rFonts w:eastAsia="MS Mincho"/>
          <w:b/>
          <w:bCs/>
          <w:sz w:val="22"/>
          <w:szCs w:val="22"/>
        </w:rPr>
        <w:t>BIDDERS/RESPONDENTS</w:t>
      </w:r>
    </w:p>
    <w:p w14:paraId="4F00DA1F" w14:textId="4AD4BD98" w:rsidR="003D6DF6" w:rsidRPr="003D6DF6" w:rsidRDefault="003D6DF6" w:rsidP="003D6DF6">
      <w:pPr>
        <w:pStyle w:val="ListParagraph"/>
        <w:numPr>
          <w:ilvl w:val="0"/>
          <w:numId w:val="15"/>
        </w:numPr>
        <w:rPr>
          <w:b/>
          <w:bCs/>
          <w:sz w:val="22"/>
          <w:szCs w:val="22"/>
        </w:rPr>
      </w:pPr>
      <w:r w:rsidRPr="003D6DF6">
        <w:rPr>
          <w:sz w:val="22"/>
          <w:szCs w:val="22"/>
        </w:rPr>
        <w:t>Respondents must comply with all articles of the Standard Terms and Conditions documents posted on our Hogbid website as counterpart to the IFB document, and any associated appendices, as well as all articles within the IFB document.  UA is not responsible for any misinterpretation or misunderstanding of these instructions on the part of the Respondents.</w:t>
      </w:r>
    </w:p>
    <w:p w14:paraId="6EBCBCC9" w14:textId="77777777" w:rsidR="003D6DF6" w:rsidRPr="003D6DF6" w:rsidRDefault="003D6DF6" w:rsidP="003D6DF6">
      <w:pPr>
        <w:tabs>
          <w:tab w:val="left" w:pos="540"/>
        </w:tabs>
        <w:ind w:left="540" w:hanging="540"/>
        <w:rPr>
          <w:sz w:val="22"/>
          <w:szCs w:val="22"/>
        </w:rPr>
      </w:pPr>
    </w:p>
    <w:p w14:paraId="59A36FF1" w14:textId="4D81135B" w:rsidR="003D6DF6" w:rsidRPr="00BA2A23" w:rsidRDefault="003D6DF6" w:rsidP="003D6DF6">
      <w:pPr>
        <w:pStyle w:val="ListParagraph"/>
        <w:numPr>
          <w:ilvl w:val="0"/>
          <w:numId w:val="15"/>
        </w:numPr>
        <w:tabs>
          <w:tab w:val="left" w:pos="540"/>
        </w:tabs>
        <w:rPr>
          <w:strike/>
          <w:sz w:val="22"/>
          <w:szCs w:val="22"/>
        </w:rPr>
      </w:pPr>
      <w:r w:rsidRPr="00203A1F">
        <w:rPr>
          <w:rFonts w:eastAsia="MS Mincho"/>
          <w:sz w:val="22"/>
          <w:szCs w:val="22"/>
        </w:rPr>
        <w:t xml:space="preserve">Unless otherwise noted, </w:t>
      </w:r>
      <w:r w:rsidR="00203A1F" w:rsidRPr="00D8639A">
        <w:rPr>
          <w:rFonts w:eastAsia="MS Mincho"/>
          <w:sz w:val="22"/>
          <w:szCs w:val="22"/>
        </w:rPr>
        <w:t>Bids will be publicly opened</w:t>
      </w:r>
      <w:r w:rsidR="00BB01C7">
        <w:rPr>
          <w:rFonts w:eastAsia="MS Mincho"/>
          <w:sz w:val="22"/>
          <w:szCs w:val="22"/>
        </w:rPr>
        <w:t xml:space="preserve"> in a virtual event</w:t>
      </w:r>
      <w:r w:rsidR="00203A1F" w:rsidRPr="00D8639A">
        <w:rPr>
          <w:rFonts w:eastAsia="MS Mincho"/>
          <w:sz w:val="22"/>
          <w:szCs w:val="22"/>
        </w:rPr>
        <w:t xml:space="preserve"> at the</w:t>
      </w:r>
      <w:r w:rsidR="00E727E0">
        <w:rPr>
          <w:rFonts w:eastAsia="MS Mincho"/>
          <w:sz w:val="22"/>
          <w:szCs w:val="22"/>
        </w:rPr>
        <w:t xml:space="preserve"> specified</w:t>
      </w:r>
      <w:r w:rsidR="00203A1F" w:rsidRPr="00D8639A">
        <w:rPr>
          <w:rFonts w:eastAsia="MS Mincho"/>
          <w:sz w:val="22"/>
          <w:szCs w:val="22"/>
        </w:rPr>
        <w:t xml:space="preserve"> date and time.  </w:t>
      </w:r>
      <w:r w:rsidR="00203A1F" w:rsidRPr="00D8639A">
        <w:rPr>
          <w:sz w:val="22"/>
          <w:szCs w:val="22"/>
        </w:rPr>
        <w:t xml:space="preserve">All </w:t>
      </w:r>
      <w:r w:rsidR="00E30F11" w:rsidRPr="00D8639A">
        <w:rPr>
          <w:sz w:val="22"/>
          <w:szCs w:val="22"/>
        </w:rPr>
        <w:t>bids</w:t>
      </w:r>
      <w:r w:rsidR="00203A1F" w:rsidRPr="00D8639A">
        <w:rPr>
          <w:sz w:val="22"/>
          <w:szCs w:val="22"/>
        </w:rPr>
        <w:t xml:space="preserve"> must be submitted</w:t>
      </w:r>
      <w:r w:rsidR="00D019EC">
        <w:rPr>
          <w:sz w:val="22"/>
          <w:szCs w:val="22"/>
        </w:rPr>
        <w:t xml:space="preserve"> per instructions</w:t>
      </w:r>
      <w:r w:rsidR="003517F9">
        <w:rPr>
          <w:sz w:val="22"/>
          <w:szCs w:val="22"/>
        </w:rPr>
        <w:t xml:space="preserve"> </w:t>
      </w:r>
      <w:r w:rsidR="00604403">
        <w:rPr>
          <w:sz w:val="22"/>
          <w:szCs w:val="22"/>
        </w:rPr>
        <w:t xml:space="preserve">found </w:t>
      </w:r>
      <w:r w:rsidR="00A973F5">
        <w:rPr>
          <w:sz w:val="22"/>
          <w:szCs w:val="22"/>
        </w:rPr>
        <w:t xml:space="preserve">on the Formal Bid Solicitations </w:t>
      </w:r>
      <w:r w:rsidR="00104976">
        <w:rPr>
          <w:sz w:val="22"/>
          <w:szCs w:val="22"/>
        </w:rPr>
        <w:t>Form at</w:t>
      </w:r>
      <w:r w:rsidR="004F2F18">
        <w:rPr>
          <w:sz w:val="22"/>
          <w:szCs w:val="22"/>
        </w:rPr>
        <w:t xml:space="preserve"> </w:t>
      </w:r>
      <w:hyperlink r:id="rId17" w:history="1">
        <w:r w:rsidR="004F2F18" w:rsidRPr="009F57BA">
          <w:rPr>
            <w:rStyle w:val="Hyperlink"/>
            <w:sz w:val="22"/>
            <w:szCs w:val="22"/>
          </w:rPr>
          <w:t>https://forms.uark.edu/xfp/form/906</w:t>
        </w:r>
      </w:hyperlink>
      <w:r w:rsidR="00E727E0">
        <w:rPr>
          <w:rStyle w:val="Hyperlink"/>
          <w:sz w:val="22"/>
          <w:szCs w:val="22"/>
        </w:rPr>
        <w:t>.</w:t>
      </w:r>
    </w:p>
    <w:p w14:paraId="6E0A5361" w14:textId="77777777" w:rsidR="003D6DF6" w:rsidRPr="009E24E5" w:rsidRDefault="003D6DF6" w:rsidP="003D6DF6">
      <w:pPr>
        <w:tabs>
          <w:tab w:val="left" w:pos="540"/>
        </w:tabs>
        <w:rPr>
          <w:color w:val="FF0000"/>
          <w:sz w:val="22"/>
          <w:szCs w:val="22"/>
        </w:rPr>
      </w:pPr>
    </w:p>
    <w:p w14:paraId="323B9130" w14:textId="77777777" w:rsidR="009E24E5" w:rsidRDefault="009E24E5" w:rsidP="009E24E5">
      <w:pPr>
        <w:pStyle w:val="ListParagraph"/>
        <w:numPr>
          <w:ilvl w:val="0"/>
          <w:numId w:val="15"/>
        </w:numPr>
        <w:tabs>
          <w:tab w:val="left" w:pos="540"/>
        </w:tabs>
        <w:rPr>
          <w:b/>
          <w:sz w:val="22"/>
          <w:szCs w:val="22"/>
          <w:u w:val="single"/>
        </w:rPr>
      </w:pPr>
      <w:r w:rsidRPr="009E24E5">
        <w:rPr>
          <w:b/>
          <w:sz w:val="22"/>
          <w:szCs w:val="22"/>
          <w:u w:val="single"/>
        </w:rPr>
        <w:t>REQUIRED</w:t>
      </w:r>
    </w:p>
    <w:p w14:paraId="5D3362ED" w14:textId="28832EB1" w:rsidR="000A68F7" w:rsidRPr="000A68F7" w:rsidRDefault="000A68F7" w:rsidP="000A68F7">
      <w:pPr>
        <w:pStyle w:val="ListParagraph"/>
        <w:tabs>
          <w:tab w:val="left" w:pos="540"/>
        </w:tabs>
        <w:ind w:left="1260"/>
        <w:rPr>
          <w:b/>
          <w:sz w:val="22"/>
          <w:szCs w:val="22"/>
        </w:rPr>
      </w:pPr>
      <w:r>
        <w:rPr>
          <w:b/>
          <w:sz w:val="22"/>
          <w:szCs w:val="22"/>
        </w:rPr>
        <w:t xml:space="preserve">Respondents must submit one SIGNED </w:t>
      </w:r>
      <w:r w:rsidR="00003E33">
        <w:rPr>
          <w:b/>
          <w:sz w:val="22"/>
          <w:szCs w:val="22"/>
        </w:rPr>
        <w:t xml:space="preserve">digital copy. If submitting a redacted copy, see Section </w:t>
      </w:r>
      <w:r w:rsidR="00827D89">
        <w:rPr>
          <w:b/>
          <w:sz w:val="22"/>
          <w:szCs w:val="22"/>
        </w:rPr>
        <w:t>33 of this IFB document.</w:t>
      </w:r>
    </w:p>
    <w:p w14:paraId="584F237F" w14:textId="76F949C8" w:rsidR="003D6DF6" w:rsidRPr="00292B7F" w:rsidRDefault="003D6DF6" w:rsidP="003D6DF6">
      <w:pPr>
        <w:pStyle w:val="ListParagraph"/>
        <w:numPr>
          <w:ilvl w:val="0"/>
          <w:numId w:val="16"/>
        </w:numPr>
        <w:tabs>
          <w:tab w:val="left" w:pos="540"/>
        </w:tabs>
        <w:jc w:val="both"/>
        <w:rPr>
          <w:rFonts w:eastAsia="MS Mincho"/>
          <w:color w:val="000000"/>
          <w:sz w:val="22"/>
          <w:szCs w:val="22"/>
        </w:rPr>
      </w:pPr>
      <w:bookmarkStart w:id="3" w:name="_Toc182981453"/>
      <w:r w:rsidRPr="00292B7F">
        <w:rPr>
          <w:sz w:val="22"/>
          <w:szCs w:val="22"/>
          <w:u w:val="single"/>
        </w:rPr>
        <w:t xml:space="preserve">For a </w:t>
      </w:r>
      <w:r w:rsidR="00150724" w:rsidRPr="00292B7F">
        <w:rPr>
          <w:sz w:val="22"/>
          <w:szCs w:val="22"/>
          <w:u w:val="single"/>
        </w:rPr>
        <w:t xml:space="preserve">Bid </w:t>
      </w:r>
      <w:r w:rsidRPr="00292B7F">
        <w:rPr>
          <w:sz w:val="22"/>
          <w:szCs w:val="22"/>
          <w:u w:val="single"/>
        </w:rPr>
        <w:t xml:space="preserve">to be considered, an official authorized to bind the </w:t>
      </w:r>
      <w:r w:rsidR="001D3726">
        <w:rPr>
          <w:sz w:val="22"/>
          <w:szCs w:val="22"/>
          <w:u w:val="single"/>
        </w:rPr>
        <w:t>r</w:t>
      </w:r>
      <w:r w:rsidRPr="00292B7F">
        <w:rPr>
          <w:sz w:val="22"/>
          <w:szCs w:val="22"/>
          <w:u w:val="single"/>
        </w:rPr>
        <w:t xml:space="preserve">espondent to a resultant </w:t>
      </w:r>
      <w:r w:rsidR="001D3726">
        <w:rPr>
          <w:sz w:val="22"/>
          <w:szCs w:val="22"/>
          <w:u w:val="single"/>
        </w:rPr>
        <w:t>c</w:t>
      </w:r>
      <w:r w:rsidRPr="00292B7F">
        <w:rPr>
          <w:sz w:val="22"/>
          <w:szCs w:val="22"/>
          <w:u w:val="single"/>
        </w:rPr>
        <w:t xml:space="preserve">ontract must include signature in the blank provided on the </w:t>
      </w:r>
      <w:r w:rsidR="00150724" w:rsidRPr="00292B7F">
        <w:rPr>
          <w:sz w:val="22"/>
          <w:szCs w:val="22"/>
          <w:u w:val="single"/>
        </w:rPr>
        <w:t>IFB</w:t>
      </w:r>
      <w:r w:rsidRPr="00292B7F">
        <w:rPr>
          <w:sz w:val="22"/>
          <w:szCs w:val="22"/>
          <w:u w:val="single"/>
        </w:rPr>
        <w:t xml:space="preserve"> cover sheet</w:t>
      </w:r>
      <w:r w:rsidRPr="00292B7F">
        <w:rPr>
          <w:sz w:val="22"/>
          <w:szCs w:val="22"/>
        </w:rPr>
        <w:t>.</w:t>
      </w:r>
      <w:bookmarkEnd w:id="3"/>
      <w:r w:rsidRPr="00292B7F">
        <w:rPr>
          <w:sz w:val="22"/>
          <w:szCs w:val="22"/>
        </w:rPr>
        <w:t xml:space="preserve"> </w:t>
      </w:r>
      <w:r w:rsidRPr="00292B7F">
        <w:rPr>
          <w:rFonts w:eastAsia="MS Mincho"/>
          <w:color w:val="000000"/>
          <w:sz w:val="22"/>
          <w:szCs w:val="22"/>
          <w:u w:val="single"/>
        </w:rPr>
        <w:t xml:space="preserve">Failure to sign the </w:t>
      </w:r>
      <w:r w:rsidR="001D3726">
        <w:rPr>
          <w:rFonts w:eastAsia="MS Mincho"/>
          <w:color w:val="000000"/>
          <w:sz w:val="22"/>
          <w:szCs w:val="22"/>
          <w:u w:val="single"/>
        </w:rPr>
        <w:t>b</w:t>
      </w:r>
      <w:r w:rsidR="00150724" w:rsidRPr="00292B7F">
        <w:rPr>
          <w:rFonts w:eastAsia="MS Mincho"/>
          <w:color w:val="000000"/>
          <w:sz w:val="22"/>
          <w:szCs w:val="22"/>
          <w:u w:val="single"/>
        </w:rPr>
        <w:t xml:space="preserve">id </w:t>
      </w:r>
      <w:r w:rsidRPr="00292B7F">
        <w:rPr>
          <w:rFonts w:eastAsia="MS Mincho"/>
          <w:color w:val="000000"/>
          <w:sz w:val="22"/>
          <w:szCs w:val="22"/>
          <w:u w:val="single"/>
        </w:rPr>
        <w:t>as required will eliminate it from consideration</w:t>
      </w:r>
      <w:r w:rsidRPr="00292B7F">
        <w:rPr>
          <w:rFonts w:eastAsia="MS Mincho"/>
          <w:color w:val="000000"/>
          <w:sz w:val="22"/>
          <w:szCs w:val="22"/>
        </w:rPr>
        <w:t>.</w:t>
      </w:r>
    </w:p>
    <w:p w14:paraId="165A2912" w14:textId="77777777" w:rsidR="00292B7F" w:rsidRPr="00292B7F" w:rsidRDefault="00292B7F" w:rsidP="00292B7F">
      <w:pPr>
        <w:pStyle w:val="ListParagraph"/>
        <w:tabs>
          <w:tab w:val="left" w:pos="540"/>
        </w:tabs>
        <w:ind w:left="1260"/>
        <w:jc w:val="both"/>
        <w:rPr>
          <w:rFonts w:eastAsia="MS Mincho"/>
          <w:color w:val="000000"/>
          <w:sz w:val="22"/>
          <w:szCs w:val="22"/>
        </w:rPr>
      </w:pPr>
    </w:p>
    <w:p w14:paraId="55ABBA49" w14:textId="0DA65578" w:rsidR="00292B7F" w:rsidRPr="00292B7F" w:rsidRDefault="00292B7F" w:rsidP="00292B7F">
      <w:pPr>
        <w:pStyle w:val="ListParagraph"/>
        <w:numPr>
          <w:ilvl w:val="0"/>
          <w:numId w:val="16"/>
        </w:numPr>
        <w:tabs>
          <w:tab w:val="left" w:pos="540"/>
        </w:tabs>
        <w:jc w:val="both"/>
        <w:rPr>
          <w:rFonts w:eastAsia="MS Mincho"/>
          <w:color w:val="000000"/>
          <w:sz w:val="22"/>
          <w:szCs w:val="22"/>
        </w:rPr>
      </w:pPr>
      <w:r w:rsidRPr="00292B7F">
        <w:rPr>
          <w:sz w:val="22"/>
          <w:szCs w:val="22"/>
        </w:rPr>
        <w:t xml:space="preserve">All official documents, including responses to this </w:t>
      </w:r>
      <w:r w:rsidR="00CD0921">
        <w:rPr>
          <w:sz w:val="22"/>
          <w:szCs w:val="22"/>
        </w:rPr>
        <w:t>IFB</w:t>
      </w:r>
      <w:r w:rsidRPr="00292B7F">
        <w:rPr>
          <w:sz w:val="22"/>
          <w:szCs w:val="22"/>
        </w:rPr>
        <w:t>, shall be included as part of any resultant Contract.</w:t>
      </w:r>
      <w:bookmarkStart w:id="4" w:name="_Toc182981456"/>
    </w:p>
    <w:p w14:paraId="381664AD" w14:textId="77777777" w:rsidR="00292B7F" w:rsidRPr="00292B7F" w:rsidRDefault="00292B7F" w:rsidP="00292B7F">
      <w:pPr>
        <w:pStyle w:val="ListParagraph"/>
        <w:rPr>
          <w:sz w:val="22"/>
          <w:szCs w:val="22"/>
        </w:rPr>
      </w:pPr>
    </w:p>
    <w:p w14:paraId="4F67B665" w14:textId="5DE514FC" w:rsidR="00292B7F" w:rsidRPr="00292B7F" w:rsidRDefault="00292B7F" w:rsidP="00292B7F">
      <w:pPr>
        <w:pStyle w:val="ListParagraph"/>
        <w:numPr>
          <w:ilvl w:val="0"/>
          <w:numId w:val="16"/>
        </w:numPr>
        <w:tabs>
          <w:tab w:val="left" w:pos="540"/>
        </w:tabs>
        <w:jc w:val="both"/>
        <w:rPr>
          <w:rFonts w:eastAsia="MS Mincho"/>
          <w:color w:val="000000"/>
          <w:sz w:val="22"/>
          <w:szCs w:val="22"/>
        </w:rPr>
      </w:pPr>
      <w:r w:rsidRPr="00292B7F">
        <w:rPr>
          <w:sz w:val="22"/>
          <w:szCs w:val="22"/>
        </w:rPr>
        <w:t xml:space="preserve">The UA </w:t>
      </w:r>
      <w:r w:rsidR="009D1E76">
        <w:rPr>
          <w:sz w:val="22"/>
          <w:szCs w:val="22"/>
        </w:rPr>
        <w:t>Procurement</w:t>
      </w:r>
      <w:r w:rsidRPr="00292B7F">
        <w:rPr>
          <w:sz w:val="22"/>
          <w:szCs w:val="22"/>
        </w:rPr>
        <w:t xml:space="preserve"> Official reserves the right to award a </w:t>
      </w:r>
      <w:r w:rsidR="009D1E76">
        <w:rPr>
          <w:sz w:val="22"/>
          <w:szCs w:val="22"/>
        </w:rPr>
        <w:t>c</w:t>
      </w:r>
      <w:r w:rsidRPr="00292B7F">
        <w:rPr>
          <w:sz w:val="22"/>
          <w:szCs w:val="22"/>
        </w:rPr>
        <w:t xml:space="preserve">ontract or reject a </w:t>
      </w:r>
      <w:r w:rsidR="00BF66F9">
        <w:rPr>
          <w:sz w:val="22"/>
          <w:szCs w:val="22"/>
        </w:rPr>
        <w:t xml:space="preserve"> bid </w:t>
      </w:r>
      <w:r w:rsidR="00467667">
        <w:rPr>
          <w:sz w:val="22"/>
          <w:szCs w:val="22"/>
        </w:rPr>
        <w:t xml:space="preserve">response </w:t>
      </w:r>
      <w:r w:rsidRPr="00292B7F">
        <w:rPr>
          <w:sz w:val="22"/>
          <w:szCs w:val="22"/>
        </w:rPr>
        <w:t xml:space="preserve">for any or all line items of a bid received as a result of this </w:t>
      </w:r>
      <w:r w:rsidR="00CD0921">
        <w:rPr>
          <w:sz w:val="22"/>
          <w:szCs w:val="22"/>
        </w:rPr>
        <w:t>IFB</w:t>
      </w:r>
      <w:r w:rsidRPr="00292B7F">
        <w:rPr>
          <w:sz w:val="22"/>
          <w:szCs w:val="22"/>
        </w:rPr>
        <w:t>, if it is in the best interest of UA to do so.  Bid</w:t>
      </w:r>
      <w:r w:rsidR="004122F4">
        <w:rPr>
          <w:sz w:val="22"/>
          <w:szCs w:val="22"/>
        </w:rPr>
        <w:t>s</w:t>
      </w:r>
      <w:r w:rsidRPr="00292B7F">
        <w:rPr>
          <w:sz w:val="22"/>
          <w:szCs w:val="22"/>
        </w:rPr>
        <w:t xml:space="preserve"> may be rejected for one or more reasons not limited to the following:</w:t>
      </w:r>
      <w:bookmarkEnd w:id="4"/>
    </w:p>
    <w:p w14:paraId="58CD10DD" w14:textId="77777777" w:rsidR="00292B7F" w:rsidRPr="00292B7F" w:rsidRDefault="00292B7F" w:rsidP="00292B7F">
      <w:pPr>
        <w:tabs>
          <w:tab w:val="left" w:pos="540"/>
        </w:tabs>
        <w:ind w:left="540" w:hanging="540"/>
        <w:rPr>
          <w:sz w:val="22"/>
          <w:szCs w:val="22"/>
        </w:rPr>
      </w:pPr>
    </w:p>
    <w:p w14:paraId="4E0CD5C3" w14:textId="3862F877" w:rsidR="00292B7F" w:rsidRPr="00292B7F" w:rsidRDefault="00292B7F" w:rsidP="00292B7F">
      <w:pPr>
        <w:pStyle w:val="MyNormal"/>
        <w:numPr>
          <w:ilvl w:val="1"/>
          <w:numId w:val="16"/>
        </w:numPr>
        <w:tabs>
          <w:tab w:val="clear" w:pos="1260"/>
          <w:tab w:val="clear" w:pos="2160"/>
          <w:tab w:val="clear" w:pos="2880"/>
          <w:tab w:val="left" w:pos="900"/>
          <w:tab w:val="left" w:pos="990"/>
        </w:tabs>
        <w:jc w:val="left"/>
        <w:rPr>
          <w:rFonts w:ascii="Times New Roman" w:hAnsi="Times New Roman"/>
          <w:szCs w:val="22"/>
        </w:rPr>
      </w:pPr>
      <w:r w:rsidRPr="00292B7F">
        <w:rPr>
          <w:rFonts w:ascii="Times New Roman" w:hAnsi="Times New Roman"/>
          <w:szCs w:val="22"/>
        </w:rPr>
        <w:t>Failure of the Respondent to submit the bid</w:t>
      </w:r>
      <w:r w:rsidR="00E105CB">
        <w:rPr>
          <w:rFonts w:ascii="Times New Roman" w:hAnsi="Times New Roman"/>
          <w:szCs w:val="22"/>
        </w:rPr>
        <w:t xml:space="preserve"> response</w:t>
      </w:r>
      <w:r w:rsidRPr="00292B7F">
        <w:rPr>
          <w:rFonts w:ascii="Times New Roman" w:hAnsi="Times New Roman"/>
          <w:szCs w:val="22"/>
        </w:rPr>
        <w:t xml:space="preserve"> as required in this </w:t>
      </w:r>
      <w:r w:rsidR="00CD0921">
        <w:rPr>
          <w:rFonts w:ascii="Times New Roman" w:hAnsi="Times New Roman"/>
          <w:szCs w:val="22"/>
        </w:rPr>
        <w:t>IFB</w:t>
      </w:r>
      <w:r w:rsidRPr="00292B7F">
        <w:rPr>
          <w:rFonts w:ascii="Times New Roman" w:hAnsi="Times New Roman"/>
          <w:szCs w:val="22"/>
        </w:rPr>
        <w:t xml:space="preserve"> on or before the deadline established by UA.</w:t>
      </w:r>
    </w:p>
    <w:p w14:paraId="5D716DC2" w14:textId="77777777" w:rsidR="00292B7F" w:rsidRPr="00292B7F" w:rsidRDefault="00292B7F" w:rsidP="00292B7F">
      <w:pPr>
        <w:pStyle w:val="MyNormal"/>
        <w:numPr>
          <w:ilvl w:val="1"/>
          <w:numId w:val="16"/>
        </w:numPr>
        <w:tabs>
          <w:tab w:val="clear" w:pos="2880"/>
        </w:tabs>
        <w:jc w:val="left"/>
        <w:rPr>
          <w:rFonts w:ascii="Times New Roman" w:hAnsi="Times New Roman"/>
          <w:szCs w:val="22"/>
        </w:rPr>
      </w:pPr>
      <w:r w:rsidRPr="00292B7F">
        <w:rPr>
          <w:rFonts w:ascii="Times New Roman" w:hAnsi="Times New Roman"/>
          <w:szCs w:val="22"/>
        </w:rPr>
        <w:t>Failure of the Respondent to respond to a requirement for oral/written clarification, presentation, or demonstration in the Proposal.</w:t>
      </w:r>
    </w:p>
    <w:p w14:paraId="638C9619" w14:textId="77777777" w:rsidR="00292B7F" w:rsidRP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Failure to provide the bid security or performance security if required.</w:t>
      </w:r>
    </w:p>
    <w:p w14:paraId="23672921" w14:textId="77777777" w:rsidR="00292B7F" w:rsidRP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lastRenderedPageBreak/>
        <w:t>Failure to supply Respondent references if required.</w:t>
      </w:r>
    </w:p>
    <w:p w14:paraId="47A1ADFB" w14:textId="77777777" w:rsidR="00292B7F" w:rsidRP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Failure to sign an Official Bid Proposal Document.</w:t>
      </w:r>
    </w:p>
    <w:p w14:paraId="1422EA75" w14:textId="77777777" w:rsidR="00292B7F" w:rsidRP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Failure to complete the Official Bid Price Sheet.</w:t>
      </w:r>
    </w:p>
    <w:p w14:paraId="615DAB4F" w14:textId="1774F8AA" w:rsid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 xml:space="preserve">Any wording by the Respondent in their Proposal or any response to this </w:t>
      </w:r>
      <w:r w:rsidR="00CD0921">
        <w:rPr>
          <w:rFonts w:ascii="Times New Roman" w:hAnsi="Times New Roman"/>
          <w:szCs w:val="22"/>
        </w:rPr>
        <w:t>IFB</w:t>
      </w:r>
      <w:r w:rsidRPr="00292B7F">
        <w:rPr>
          <w:rFonts w:ascii="Times New Roman" w:hAnsi="Times New Roman"/>
          <w:szCs w:val="22"/>
        </w:rPr>
        <w:t xml:space="preserve">, or in subsequent correspondence, which conflicts with or takes exception to a bid requirement in this </w:t>
      </w:r>
      <w:r w:rsidR="00CD0921">
        <w:rPr>
          <w:rFonts w:ascii="Times New Roman" w:hAnsi="Times New Roman"/>
          <w:szCs w:val="22"/>
        </w:rPr>
        <w:t>IFB</w:t>
      </w:r>
      <w:r w:rsidRPr="00292B7F">
        <w:rPr>
          <w:rFonts w:ascii="Times New Roman" w:hAnsi="Times New Roman"/>
          <w:szCs w:val="22"/>
        </w:rPr>
        <w:t>.</w:t>
      </w:r>
    </w:p>
    <w:p w14:paraId="7BDD1D47" w14:textId="77777777" w:rsidR="00260D1F" w:rsidRPr="00292B7F" w:rsidRDefault="00260D1F" w:rsidP="00260D1F">
      <w:pPr>
        <w:pStyle w:val="MyNormal"/>
        <w:tabs>
          <w:tab w:val="clear" w:pos="2880"/>
          <w:tab w:val="left" w:pos="2520"/>
        </w:tabs>
        <w:ind w:left="1980"/>
        <w:jc w:val="left"/>
        <w:rPr>
          <w:rFonts w:ascii="Times New Roman" w:hAnsi="Times New Roman"/>
          <w:szCs w:val="22"/>
        </w:rPr>
      </w:pPr>
    </w:p>
    <w:p w14:paraId="016AE5F4" w14:textId="03B72D86" w:rsidR="00B06F95" w:rsidRPr="00B06F95" w:rsidRDefault="00292B7F" w:rsidP="00B06F95">
      <w:pPr>
        <w:pStyle w:val="ListParagraph"/>
        <w:numPr>
          <w:ilvl w:val="0"/>
          <w:numId w:val="16"/>
        </w:numPr>
        <w:tabs>
          <w:tab w:val="left" w:pos="540"/>
        </w:tabs>
        <w:jc w:val="both"/>
        <w:rPr>
          <w:rFonts w:eastAsia="MS Mincho"/>
          <w:color w:val="000000"/>
          <w:sz w:val="22"/>
          <w:szCs w:val="22"/>
        </w:rPr>
      </w:pPr>
      <w:r w:rsidRPr="00292B7F">
        <w:rPr>
          <w:sz w:val="22"/>
          <w:szCs w:val="22"/>
        </w:rPr>
        <w:t xml:space="preserve">If the Respondent submits standard terms and conditions with the bid, and if any section of those terms is in conflict with the laws of the State of Arkansas, the State laws shall govern.  </w:t>
      </w:r>
      <w:r w:rsidRPr="00292B7F">
        <w:rPr>
          <w:sz w:val="22"/>
          <w:szCs w:val="22"/>
          <w:u w:val="single"/>
        </w:rPr>
        <w:t xml:space="preserve">Standard terms and conditions submitted may need to be altered to adequately reflect all the conditions of this </w:t>
      </w:r>
      <w:r w:rsidR="00CD0921">
        <w:rPr>
          <w:sz w:val="22"/>
          <w:szCs w:val="22"/>
          <w:u w:val="single"/>
        </w:rPr>
        <w:t>IFB</w:t>
      </w:r>
      <w:r w:rsidRPr="00292B7F">
        <w:rPr>
          <w:sz w:val="22"/>
          <w:szCs w:val="22"/>
          <w:u w:val="single"/>
        </w:rPr>
        <w:t>, the Respondent’s Proposals and Arkansas State law</w:t>
      </w:r>
      <w:r w:rsidRPr="00292B7F">
        <w:rPr>
          <w:sz w:val="22"/>
          <w:szCs w:val="22"/>
        </w:rPr>
        <w:t>.</w:t>
      </w:r>
    </w:p>
    <w:p w14:paraId="255A2F78" w14:textId="77777777" w:rsidR="00B06F95" w:rsidRPr="00B06F95" w:rsidRDefault="00B06F95" w:rsidP="00B06F95">
      <w:pPr>
        <w:pStyle w:val="ListParagraph"/>
        <w:tabs>
          <w:tab w:val="left" w:pos="540"/>
        </w:tabs>
        <w:ind w:left="1260"/>
        <w:jc w:val="both"/>
        <w:rPr>
          <w:rFonts w:eastAsia="MS Mincho"/>
          <w:color w:val="000000"/>
          <w:sz w:val="22"/>
          <w:szCs w:val="22"/>
        </w:rPr>
      </w:pPr>
    </w:p>
    <w:p w14:paraId="1F67CDDE" w14:textId="19CD23D2" w:rsidR="00B06F95" w:rsidRPr="00805BA6" w:rsidRDefault="00B06F95" w:rsidP="00B06F95">
      <w:pPr>
        <w:pStyle w:val="ListParagraph"/>
        <w:numPr>
          <w:ilvl w:val="0"/>
          <w:numId w:val="16"/>
        </w:numPr>
        <w:tabs>
          <w:tab w:val="left" w:pos="540"/>
        </w:tabs>
        <w:jc w:val="both"/>
        <w:rPr>
          <w:rFonts w:eastAsia="MS Mincho"/>
          <w:color w:val="000000"/>
          <w:sz w:val="22"/>
          <w:szCs w:val="22"/>
        </w:rPr>
      </w:pPr>
      <w:r w:rsidRPr="00B06F95">
        <w:rPr>
          <w:i/>
          <w:iCs/>
          <w:sz w:val="22"/>
          <w:szCs w:val="22"/>
        </w:rPr>
        <w:t xml:space="preserve">According to Ark. Code Ann. § 4-27-1501 and OSP Rule R4:19-11-217, </w:t>
      </w:r>
      <w:r w:rsidRPr="00B06F95">
        <w:rPr>
          <w:sz w:val="22"/>
          <w:szCs w:val="22"/>
        </w:rPr>
        <w:t>A foreign corporation may not transact business in Arkansas until it obtains a certificate of authority from the Secretary of State.</w:t>
      </w:r>
    </w:p>
    <w:p w14:paraId="5BC9DC00" w14:textId="77777777" w:rsidR="00805BA6" w:rsidRPr="00805BA6" w:rsidRDefault="00805BA6" w:rsidP="00805BA6">
      <w:pPr>
        <w:pStyle w:val="ListParagraph"/>
        <w:rPr>
          <w:rFonts w:eastAsia="MS Mincho"/>
          <w:color w:val="000000"/>
          <w:sz w:val="22"/>
          <w:szCs w:val="22"/>
        </w:rPr>
      </w:pPr>
    </w:p>
    <w:p w14:paraId="6DE3EB61" w14:textId="770D348B" w:rsidR="00805BA6" w:rsidRPr="00805BA6" w:rsidRDefault="00805BA6" w:rsidP="00B06F95">
      <w:pPr>
        <w:pStyle w:val="ListParagraph"/>
        <w:numPr>
          <w:ilvl w:val="0"/>
          <w:numId w:val="16"/>
        </w:numPr>
        <w:tabs>
          <w:tab w:val="left" w:pos="540"/>
        </w:tabs>
        <w:jc w:val="both"/>
        <w:rPr>
          <w:rFonts w:eastAsia="MS Mincho"/>
          <w:color w:val="000000"/>
          <w:sz w:val="22"/>
          <w:szCs w:val="22"/>
        </w:rPr>
      </w:pPr>
      <w:r w:rsidRPr="00805BA6">
        <w:rPr>
          <w:sz w:val="22"/>
          <w:szCs w:val="22"/>
        </w:rPr>
        <w:t xml:space="preserve">The University may make any decision or take any action that it, in its sole discretion, deems appropriate in order to comply with Act 1020 of 2021, the Transparency in Foreign Investment Act (Ark. Code Ann. § 6-60-1201 </w:t>
      </w:r>
      <w:r w:rsidRPr="00805BA6">
        <w:rPr>
          <w:i/>
          <w:iCs/>
          <w:sz w:val="22"/>
          <w:szCs w:val="22"/>
        </w:rPr>
        <w:t>et seq.</w:t>
      </w:r>
      <w:r w:rsidRPr="00805BA6">
        <w:rPr>
          <w:sz w:val="22"/>
          <w:szCs w:val="22"/>
        </w:rPr>
        <w:t>).</w:t>
      </w:r>
    </w:p>
    <w:p w14:paraId="700D0368" w14:textId="77777777" w:rsidR="003D6DF6" w:rsidRDefault="003D6DF6" w:rsidP="004B0FCE">
      <w:pPr>
        <w:tabs>
          <w:tab w:val="left" w:pos="540"/>
        </w:tabs>
        <w:jc w:val="both"/>
        <w:rPr>
          <w:b/>
          <w:sz w:val="22"/>
          <w:szCs w:val="22"/>
        </w:rPr>
      </w:pPr>
    </w:p>
    <w:p w14:paraId="70FE2AEB" w14:textId="16480CAA" w:rsidR="004B0FCE" w:rsidRPr="003D6DF6" w:rsidRDefault="00260D1F" w:rsidP="003D6DF6">
      <w:pPr>
        <w:tabs>
          <w:tab w:val="left" w:pos="540"/>
        </w:tabs>
        <w:jc w:val="both"/>
        <w:rPr>
          <w:b/>
          <w:noProof/>
          <w:sz w:val="22"/>
          <w:szCs w:val="22"/>
        </w:rPr>
      </w:pPr>
      <w:r>
        <w:rPr>
          <w:b/>
          <w:sz w:val="22"/>
          <w:szCs w:val="22"/>
        </w:rPr>
        <w:t>5</w:t>
      </w:r>
      <w:r w:rsidR="003D6DF6">
        <w:rPr>
          <w:b/>
          <w:sz w:val="22"/>
          <w:szCs w:val="22"/>
        </w:rPr>
        <w:t xml:space="preserve">. </w:t>
      </w:r>
      <w:r w:rsidR="003D6DF6">
        <w:rPr>
          <w:b/>
          <w:sz w:val="22"/>
          <w:szCs w:val="22"/>
        </w:rPr>
        <w:tab/>
      </w:r>
      <w:r w:rsidR="00C527D9" w:rsidRPr="003D6DF6">
        <w:rPr>
          <w:b/>
          <w:sz w:val="22"/>
          <w:szCs w:val="22"/>
        </w:rPr>
        <w:t>AWARD RESPONSIBILITY</w:t>
      </w:r>
      <w:r w:rsidR="004B0FCE" w:rsidRPr="003D6DF6">
        <w:rPr>
          <w:b/>
          <w:sz w:val="22"/>
          <w:szCs w:val="22"/>
        </w:rPr>
        <w:t xml:space="preserve"> </w:t>
      </w:r>
    </w:p>
    <w:p w14:paraId="61C17C45" w14:textId="709A1DB3" w:rsidR="004B0FCE" w:rsidRPr="00451509" w:rsidRDefault="00451509" w:rsidP="004B0FCE">
      <w:pPr>
        <w:ind w:left="540"/>
        <w:rPr>
          <w:sz w:val="22"/>
          <w:szCs w:val="22"/>
        </w:rPr>
      </w:pPr>
      <w:r w:rsidRPr="00451509">
        <w:rPr>
          <w:sz w:val="22"/>
          <w:szCs w:val="22"/>
        </w:rPr>
        <w:t>The UA P</w:t>
      </w:r>
      <w:r w:rsidR="00286927">
        <w:rPr>
          <w:sz w:val="22"/>
          <w:szCs w:val="22"/>
        </w:rPr>
        <w:t>rocurement</w:t>
      </w:r>
      <w:r w:rsidRPr="00451509">
        <w:rPr>
          <w:sz w:val="22"/>
          <w:szCs w:val="22"/>
        </w:rPr>
        <w:t xml:space="preserve"> Official will be responsible for award and administration of any resulting </w:t>
      </w:r>
      <w:r w:rsidR="00467667">
        <w:rPr>
          <w:sz w:val="22"/>
          <w:szCs w:val="22"/>
        </w:rPr>
        <w:t>c</w:t>
      </w:r>
      <w:r w:rsidRPr="00451509">
        <w:rPr>
          <w:sz w:val="22"/>
          <w:szCs w:val="22"/>
        </w:rPr>
        <w:t xml:space="preserve">ontract(s). UA reserves the right to reject any or all bids, or any portion thereof, to re-advertise if deemed necessary, and to investigate any or all bids and request additional information as necessary in order to substantiate the professional, financial and/or technical qualifications of the </w:t>
      </w:r>
      <w:r w:rsidR="00286927">
        <w:rPr>
          <w:sz w:val="22"/>
          <w:szCs w:val="22"/>
        </w:rPr>
        <w:t>r</w:t>
      </w:r>
      <w:r w:rsidRPr="00451509">
        <w:rPr>
          <w:sz w:val="22"/>
          <w:szCs w:val="22"/>
        </w:rPr>
        <w:t>espondent(s).</w:t>
      </w:r>
    </w:p>
    <w:p w14:paraId="56C9497E" w14:textId="77777777" w:rsidR="004B0FCE" w:rsidRPr="00451509" w:rsidRDefault="004B0FCE" w:rsidP="004B0FCE">
      <w:pPr>
        <w:ind w:left="540"/>
        <w:rPr>
          <w:sz w:val="22"/>
          <w:szCs w:val="22"/>
        </w:rPr>
      </w:pPr>
    </w:p>
    <w:p w14:paraId="03154C3B" w14:textId="3CF06BD4" w:rsidR="004B0FCE" w:rsidRPr="00451509" w:rsidRDefault="00451509" w:rsidP="004B0FCE">
      <w:pPr>
        <w:ind w:left="540"/>
        <w:rPr>
          <w:sz w:val="22"/>
          <w:szCs w:val="22"/>
        </w:rPr>
      </w:pPr>
      <w:r w:rsidRPr="00451509">
        <w:rPr>
          <w:sz w:val="22"/>
          <w:szCs w:val="22"/>
        </w:rPr>
        <w:t xml:space="preserve">Contract(s) will be awarded to the </w:t>
      </w:r>
      <w:r w:rsidR="00286927">
        <w:rPr>
          <w:sz w:val="22"/>
          <w:szCs w:val="22"/>
        </w:rPr>
        <w:t>r</w:t>
      </w:r>
      <w:r w:rsidRPr="00451509">
        <w:rPr>
          <w:sz w:val="22"/>
          <w:szCs w:val="22"/>
        </w:rPr>
        <w:t xml:space="preserve">espondent(s) whose </w:t>
      </w:r>
      <w:r w:rsidR="00286927">
        <w:rPr>
          <w:sz w:val="22"/>
          <w:szCs w:val="22"/>
        </w:rPr>
        <w:t>p</w:t>
      </w:r>
      <w:r w:rsidRPr="00451509">
        <w:rPr>
          <w:sz w:val="22"/>
          <w:szCs w:val="22"/>
        </w:rPr>
        <w:t>roposal</w:t>
      </w:r>
      <w:r w:rsidR="00286927">
        <w:rPr>
          <w:sz w:val="22"/>
          <w:szCs w:val="22"/>
        </w:rPr>
        <w:t>(s)</w:t>
      </w:r>
      <w:r w:rsidRPr="00451509">
        <w:rPr>
          <w:sz w:val="22"/>
          <w:szCs w:val="22"/>
        </w:rPr>
        <w:t xml:space="preserve"> </w:t>
      </w:r>
      <w:r w:rsidR="00A01BE3">
        <w:rPr>
          <w:sz w:val="22"/>
          <w:szCs w:val="22"/>
        </w:rPr>
        <w:t xml:space="preserve">adheres to </w:t>
      </w:r>
      <w:r w:rsidR="004B0FCE" w:rsidRPr="00451509">
        <w:rPr>
          <w:sz w:val="22"/>
          <w:szCs w:val="22"/>
        </w:rPr>
        <w:t xml:space="preserve">the conditions set forth in the IFB, and in the sole judgment of UA, best meets the overall goals and financial objectives of UA.  A resultant </w:t>
      </w:r>
      <w:r w:rsidR="00286927">
        <w:rPr>
          <w:sz w:val="22"/>
          <w:szCs w:val="22"/>
        </w:rPr>
        <w:t>c</w:t>
      </w:r>
      <w:r w:rsidR="004B0FCE" w:rsidRPr="00451509">
        <w:rPr>
          <w:sz w:val="22"/>
          <w:szCs w:val="22"/>
        </w:rPr>
        <w:t>ontract will not be assignable without prior written consent of both parties.</w:t>
      </w:r>
    </w:p>
    <w:p w14:paraId="631A24A9" w14:textId="77777777" w:rsidR="004B0FCE" w:rsidRPr="00277248" w:rsidRDefault="004B0FCE" w:rsidP="004B0FCE">
      <w:pPr>
        <w:ind w:left="540"/>
        <w:rPr>
          <w:sz w:val="22"/>
          <w:szCs w:val="22"/>
        </w:rPr>
      </w:pPr>
    </w:p>
    <w:p w14:paraId="7CFD4E32" w14:textId="160FC4CA" w:rsidR="002D0C4F" w:rsidRDefault="00260D1F" w:rsidP="002D0C4F">
      <w:pPr>
        <w:ind w:left="540" w:hanging="540"/>
        <w:rPr>
          <w:sz w:val="22"/>
          <w:szCs w:val="22"/>
        </w:rPr>
      </w:pPr>
      <w:r>
        <w:rPr>
          <w:b/>
          <w:sz w:val="22"/>
          <w:szCs w:val="22"/>
        </w:rPr>
        <w:t>6</w:t>
      </w:r>
      <w:r w:rsidR="008855A7" w:rsidRPr="00277248">
        <w:rPr>
          <w:b/>
          <w:sz w:val="22"/>
          <w:szCs w:val="22"/>
        </w:rPr>
        <w:t>.</w:t>
      </w:r>
      <w:r w:rsidR="008855A7" w:rsidRPr="00277248">
        <w:rPr>
          <w:b/>
          <w:sz w:val="22"/>
          <w:szCs w:val="22"/>
        </w:rPr>
        <w:tab/>
      </w:r>
      <w:r w:rsidR="0089643D">
        <w:rPr>
          <w:b/>
          <w:sz w:val="22"/>
          <w:szCs w:val="22"/>
        </w:rPr>
        <w:t>BID EVALUATION</w:t>
      </w:r>
      <w:r w:rsidR="002D0C4F" w:rsidRPr="00277248">
        <w:rPr>
          <w:b/>
          <w:sz w:val="22"/>
          <w:szCs w:val="22"/>
        </w:rPr>
        <w:br/>
      </w:r>
      <w:r w:rsidR="00AC5385" w:rsidRPr="00277248">
        <w:rPr>
          <w:sz w:val="22"/>
          <w:szCs w:val="22"/>
        </w:rPr>
        <w:t xml:space="preserve">Award will be made on an all or none basis, </w:t>
      </w:r>
      <w:r w:rsidR="00796E01" w:rsidRPr="00277248">
        <w:rPr>
          <w:sz w:val="22"/>
          <w:szCs w:val="22"/>
        </w:rPr>
        <w:t xml:space="preserve">whichever is </w:t>
      </w:r>
      <w:r w:rsidR="006A47B7" w:rsidRPr="00277248">
        <w:rPr>
          <w:sz w:val="22"/>
          <w:szCs w:val="22"/>
        </w:rPr>
        <w:t>in the best interest of the U</w:t>
      </w:r>
      <w:r w:rsidR="00796E01" w:rsidRPr="00277248">
        <w:rPr>
          <w:sz w:val="22"/>
          <w:szCs w:val="22"/>
        </w:rPr>
        <w:t>niversity</w:t>
      </w:r>
      <w:r w:rsidR="00AC5385" w:rsidRPr="00277248">
        <w:rPr>
          <w:sz w:val="22"/>
          <w:szCs w:val="22"/>
        </w:rPr>
        <w:t xml:space="preserve"> of Arkansas</w:t>
      </w:r>
      <w:r w:rsidR="002D0C4F" w:rsidRPr="00277248">
        <w:rPr>
          <w:sz w:val="22"/>
          <w:szCs w:val="22"/>
        </w:rPr>
        <w:t xml:space="preserve">.  </w:t>
      </w:r>
      <w:r w:rsidR="002D0C4F" w:rsidRPr="00277248">
        <w:rPr>
          <w:color w:val="FF0000"/>
          <w:sz w:val="22"/>
          <w:szCs w:val="22"/>
        </w:rPr>
        <w:t>All bids</w:t>
      </w:r>
      <w:r w:rsidR="003E3D43" w:rsidRPr="00277248">
        <w:rPr>
          <w:color w:val="FF0000"/>
          <w:sz w:val="22"/>
          <w:szCs w:val="22"/>
        </w:rPr>
        <w:t xml:space="preserve"> must meet or exceed minimum specifications and </w:t>
      </w:r>
      <w:r w:rsidR="002D0C4F" w:rsidRPr="00277248">
        <w:rPr>
          <w:color w:val="FF0000"/>
          <w:sz w:val="22"/>
          <w:szCs w:val="22"/>
        </w:rPr>
        <w:t xml:space="preserve">will be evaluated based solely on price </w:t>
      </w:r>
      <w:r w:rsidR="00FF0E99" w:rsidRPr="00277248">
        <w:rPr>
          <w:color w:val="FF0000"/>
          <w:sz w:val="22"/>
          <w:szCs w:val="22"/>
        </w:rPr>
        <w:t xml:space="preserve">and/or discount </w:t>
      </w:r>
      <w:r w:rsidR="002D0C4F" w:rsidRPr="00277248">
        <w:rPr>
          <w:color w:val="FF0000"/>
          <w:sz w:val="22"/>
          <w:szCs w:val="22"/>
        </w:rPr>
        <w:t>as specified on the Official Bid Price Sheet.</w:t>
      </w:r>
      <w:r w:rsidR="002D0C4F" w:rsidRPr="00277248">
        <w:rPr>
          <w:sz w:val="22"/>
          <w:szCs w:val="22"/>
        </w:rPr>
        <w:t xml:space="preserve">  </w:t>
      </w:r>
      <w:bookmarkStart w:id="5" w:name="_Hlk8914222"/>
      <w:r w:rsidR="002D0C4F" w:rsidRPr="00277248">
        <w:rPr>
          <w:sz w:val="22"/>
          <w:szCs w:val="22"/>
        </w:rPr>
        <w:t>The University of Arkansas reserves the right to withdraw the IFB and to not make a final award if it is in the best interests of the University to do so.</w:t>
      </w:r>
      <w:bookmarkEnd w:id="5"/>
      <w:r w:rsidR="002D0C4F" w:rsidRPr="00277248">
        <w:rPr>
          <w:sz w:val="22"/>
          <w:szCs w:val="22"/>
        </w:rPr>
        <w:t xml:space="preserve">  Bids not meeting the requirements specified in this IFB or received after the bid opening date and time will be rejected and removed from further consideration.</w:t>
      </w:r>
    </w:p>
    <w:p w14:paraId="75FD46DB" w14:textId="77777777" w:rsidR="00F11587" w:rsidRPr="00277248" w:rsidRDefault="00F11587" w:rsidP="002D0C4F">
      <w:pPr>
        <w:ind w:left="540" w:hanging="540"/>
        <w:rPr>
          <w:sz w:val="22"/>
          <w:szCs w:val="22"/>
        </w:rPr>
      </w:pPr>
    </w:p>
    <w:p w14:paraId="2F935107" w14:textId="5BA0F457" w:rsidR="001B7EDE" w:rsidRDefault="00260D1F" w:rsidP="002D0C4F">
      <w:pPr>
        <w:ind w:left="540" w:hanging="540"/>
        <w:rPr>
          <w:sz w:val="22"/>
          <w:szCs w:val="22"/>
        </w:rPr>
      </w:pPr>
      <w:r>
        <w:rPr>
          <w:b/>
          <w:sz w:val="22"/>
          <w:szCs w:val="22"/>
        </w:rPr>
        <w:t>7</w:t>
      </w:r>
      <w:r w:rsidR="001C6A29" w:rsidRPr="00277248">
        <w:rPr>
          <w:b/>
          <w:sz w:val="22"/>
          <w:szCs w:val="22"/>
        </w:rPr>
        <w:t>.</w:t>
      </w:r>
      <w:r w:rsidR="001C6A29" w:rsidRPr="00277248">
        <w:rPr>
          <w:b/>
          <w:sz w:val="22"/>
          <w:szCs w:val="22"/>
        </w:rPr>
        <w:tab/>
        <w:t>B</w:t>
      </w:r>
      <w:r w:rsidR="005868D9">
        <w:rPr>
          <w:b/>
          <w:sz w:val="22"/>
          <w:szCs w:val="22"/>
        </w:rPr>
        <w:t>EST AND FINAL OFFER</w:t>
      </w:r>
      <w:r w:rsidR="001C6A29" w:rsidRPr="00277248">
        <w:rPr>
          <w:b/>
          <w:sz w:val="22"/>
          <w:szCs w:val="22"/>
        </w:rPr>
        <w:br/>
      </w:r>
      <w:r w:rsidR="00316464" w:rsidRPr="00316464">
        <w:rPr>
          <w:sz w:val="22"/>
          <w:szCs w:val="22"/>
        </w:rPr>
        <w:t>UA reserves the right to request an official “Best and Final Offer</w:t>
      </w:r>
      <w:r w:rsidR="002C4FE2">
        <w:rPr>
          <w:sz w:val="22"/>
          <w:szCs w:val="22"/>
        </w:rPr>
        <w:t>” (BAFO)</w:t>
      </w:r>
      <w:r w:rsidR="00316464" w:rsidRPr="00316464">
        <w:rPr>
          <w:sz w:val="22"/>
          <w:szCs w:val="22"/>
        </w:rPr>
        <w:t xml:space="preserve"> from bid </w:t>
      </w:r>
      <w:r w:rsidR="002C4FE2">
        <w:rPr>
          <w:sz w:val="22"/>
          <w:szCs w:val="22"/>
        </w:rPr>
        <w:t>r</w:t>
      </w:r>
      <w:r w:rsidR="00316464" w:rsidRPr="00316464">
        <w:rPr>
          <w:sz w:val="22"/>
          <w:szCs w:val="22"/>
        </w:rPr>
        <w:t xml:space="preserve">espondents if it deems such an approach is in the best interest of the institution.  In general, the “Best and Final Offer” will consist of an updated cost </w:t>
      </w:r>
      <w:r w:rsidR="002C4FE2">
        <w:rPr>
          <w:sz w:val="22"/>
          <w:szCs w:val="22"/>
        </w:rPr>
        <w:t>p</w:t>
      </w:r>
      <w:r w:rsidR="00316464" w:rsidRPr="00316464">
        <w:rPr>
          <w:sz w:val="22"/>
          <w:szCs w:val="22"/>
        </w:rPr>
        <w:t xml:space="preserve">roposal in addition to an opportunity for the </w:t>
      </w:r>
      <w:r w:rsidR="002C4FE2">
        <w:rPr>
          <w:sz w:val="22"/>
          <w:szCs w:val="22"/>
        </w:rPr>
        <w:t>r</w:t>
      </w:r>
      <w:r w:rsidR="00316464" w:rsidRPr="00316464">
        <w:rPr>
          <w:sz w:val="22"/>
          <w:szCs w:val="22"/>
        </w:rPr>
        <w:t>espondent to submit clarification response to specific questions or opportunities identified in subsequent discussions related to the original Proposal response submitted to UA.  If the UA 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UA Procurement Department.</w:t>
      </w:r>
    </w:p>
    <w:p w14:paraId="693C79D9" w14:textId="77777777" w:rsidR="002A0524" w:rsidRDefault="002A0524" w:rsidP="002D0C4F">
      <w:pPr>
        <w:ind w:left="540" w:hanging="540"/>
        <w:rPr>
          <w:sz w:val="22"/>
          <w:szCs w:val="22"/>
        </w:rPr>
      </w:pPr>
    </w:p>
    <w:p w14:paraId="34599A74" w14:textId="77777777" w:rsidR="003C377D" w:rsidRPr="00277248" w:rsidRDefault="003C377D" w:rsidP="002D0C4F">
      <w:pPr>
        <w:ind w:left="540" w:hanging="540"/>
        <w:rPr>
          <w:sz w:val="22"/>
          <w:szCs w:val="22"/>
        </w:rPr>
      </w:pPr>
    </w:p>
    <w:p w14:paraId="4198418D" w14:textId="4013574E" w:rsidR="001B7EDE" w:rsidRPr="00277248" w:rsidRDefault="00260D1F" w:rsidP="002D0C4F">
      <w:pPr>
        <w:ind w:left="540" w:hanging="540"/>
        <w:rPr>
          <w:b/>
          <w:sz w:val="22"/>
          <w:szCs w:val="22"/>
        </w:rPr>
      </w:pPr>
      <w:r>
        <w:rPr>
          <w:b/>
          <w:sz w:val="22"/>
          <w:szCs w:val="22"/>
        </w:rPr>
        <w:t>8</w:t>
      </w:r>
      <w:r w:rsidR="001B7EDE" w:rsidRPr="00277248">
        <w:rPr>
          <w:b/>
          <w:sz w:val="22"/>
          <w:szCs w:val="22"/>
        </w:rPr>
        <w:t>.</w:t>
      </w:r>
      <w:r w:rsidR="001B7EDE" w:rsidRPr="00277248">
        <w:rPr>
          <w:b/>
          <w:sz w:val="22"/>
          <w:szCs w:val="22"/>
        </w:rPr>
        <w:tab/>
      </w:r>
      <w:r w:rsidR="008A4CC0">
        <w:rPr>
          <w:b/>
          <w:sz w:val="22"/>
          <w:szCs w:val="22"/>
        </w:rPr>
        <w:t>CONTRACT TERM AND TERMINATION</w:t>
      </w:r>
      <w:r w:rsidR="00452F70" w:rsidRPr="00277248">
        <w:rPr>
          <w:b/>
          <w:sz w:val="22"/>
          <w:szCs w:val="22"/>
        </w:rPr>
        <w:t xml:space="preserve"> </w:t>
      </w:r>
    </w:p>
    <w:p w14:paraId="0917870E" w14:textId="1DA3C4DA" w:rsidR="00FF36F9" w:rsidRPr="0088178F" w:rsidRDefault="001B7EDE" w:rsidP="0050567A">
      <w:pPr>
        <w:ind w:left="540" w:hanging="540"/>
        <w:rPr>
          <w:sz w:val="22"/>
          <w:szCs w:val="22"/>
        </w:rPr>
      </w:pPr>
      <w:r w:rsidRPr="0088178F">
        <w:rPr>
          <w:b/>
          <w:sz w:val="22"/>
          <w:szCs w:val="22"/>
        </w:rPr>
        <w:tab/>
      </w:r>
      <w:r w:rsidR="008A4CC0" w:rsidRPr="0088178F">
        <w:rPr>
          <w:color w:val="000000" w:themeColor="text1"/>
          <w:sz w:val="22"/>
          <w:szCs w:val="22"/>
        </w:rPr>
        <w:t xml:space="preserve">The term (“Term”) </w:t>
      </w:r>
      <w:r w:rsidR="008A4CC0" w:rsidRPr="0088178F">
        <w:rPr>
          <w:sz w:val="22"/>
          <w:szCs w:val="22"/>
        </w:rPr>
        <w:t xml:space="preserve">of any resulting Contract will </w:t>
      </w:r>
      <w:r w:rsidR="008A4CC0" w:rsidRPr="00F065D9">
        <w:rPr>
          <w:bCs/>
          <w:sz w:val="22"/>
          <w:szCs w:val="22"/>
        </w:rPr>
        <w:t>begin upon date of Contract award</w:t>
      </w:r>
      <w:r w:rsidR="008A4CC0" w:rsidRPr="00F065D9">
        <w:rPr>
          <w:sz w:val="22"/>
          <w:szCs w:val="22"/>
        </w:rPr>
        <w:t xml:space="preserve">.  If mutually agreed upon in writing by the Contractor and UA, the term shall be for </w:t>
      </w:r>
      <w:r w:rsidR="008A4CC0" w:rsidRPr="00352197">
        <w:rPr>
          <w:sz w:val="22"/>
          <w:szCs w:val="22"/>
        </w:rPr>
        <w:t xml:space="preserve">an </w:t>
      </w:r>
      <w:r w:rsidR="00F065D9" w:rsidRPr="00352197">
        <w:rPr>
          <w:color w:val="FF0000"/>
          <w:sz w:val="22"/>
          <w:szCs w:val="22"/>
        </w:rPr>
        <w:t>initial period of four (4) years, with option to renew</w:t>
      </w:r>
      <w:r w:rsidR="00F065D9" w:rsidRPr="00352197">
        <w:rPr>
          <w:bCs/>
          <w:color w:val="FF0000"/>
          <w:sz w:val="22"/>
          <w:szCs w:val="22"/>
        </w:rPr>
        <w:t xml:space="preserve"> at the end of the contract term for three (3) additional years, </w:t>
      </w:r>
      <w:r w:rsidR="00F065D9" w:rsidRPr="00352197">
        <w:rPr>
          <w:bCs/>
          <w:sz w:val="22"/>
          <w:szCs w:val="22"/>
        </w:rPr>
        <w:t>for a combined total of seven (7) years (or 84 months)</w:t>
      </w:r>
      <w:r w:rsidR="00F065D9" w:rsidRPr="00352197">
        <w:rPr>
          <w:sz w:val="22"/>
          <w:szCs w:val="22"/>
        </w:rPr>
        <w:t>.</w:t>
      </w:r>
      <w:r w:rsidR="00F065D9" w:rsidRPr="00F065D9">
        <w:rPr>
          <w:sz w:val="22"/>
          <w:szCs w:val="22"/>
        </w:rPr>
        <w:t xml:space="preserve">  </w:t>
      </w:r>
      <w:r w:rsidR="008A4CC0" w:rsidRPr="00F065D9">
        <w:rPr>
          <w:sz w:val="22"/>
          <w:szCs w:val="22"/>
        </w:rPr>
        <w:t xml:space="preserve">The University of Arkansas may terminate this Agreement without cause, at any time during the Term (including </w:t>
      </w:r>
      <w:r w:rsidR="008A4CC0" w:rsidRPr="00F065D9">
        <w:rPr>
          <w:sz w:val="22"/>
          <w:szCs w:val="22"/>
        </w:rPr>
        <w:lastRenderedPageBreak/>
        <w:t>any renewal periods), by giving the other party thirty (30) days advance written notice of termination. Additionally, in the event of non-appropriation of funds necessary to fulfill the terms and conditions of this Agreement</w:t>
      </w:r>
      <w:r w:rsidR="008A4CC0" w:rsidRPr="0088178F">
        <w:rPr>
          <w:sz w:val="22"/>
          <w:szCs w:val="22"/>
        </w:rPr>
        <w:t xml:space="preserve"> during any period of the Term (including any renewal periods), the parties agree that this Agreement shall automatically terminate without notice.</w:t>
      </w:r>
    </w:p>
    <w:p w14:paraId="451AACD0" w14:textId="77777777" w:rsidR="00224D08" w:rsidRPr="0088178F" w:rsidRDefault="00224D08" w:rsidP="0050567A">
      <w:pPr>
        <w:ind w:left="540" w:hanging="540"/>
        <w:rPr>
          <w:sz w:val="22"/>
          <w:szCs w:val="22"/>
        </w:rPr>
      </w:pPr>
    </w:p>
    <w:p w14:paraId="30D5104E" w14:textId="1AA7F387" w:rsidR="00224D08" w:rsidRPr="0088178F" w:rsidRDefault="00224D08" w:rsidP="00224D08">
      <w:pPr>
        <w:tabs>
          <w:tab w:val="num" w:pos="540"/>
        </w:tabs>
        <w:ind w:left="720" w:hanging="540"/>
        <w:outlineLvl w:val="0"/>
        <w:rPr>
          <w:sz w:val="22"/>
          <w:szCs w:val="22"/>
        </w:rPr>
      </w:pPr>
      <w:r w:rsidRPr="0088178F">
        <w:rPr>
          <w:b/>
          <w:sz w:val="22"/>
          <w:szCs w:val="22"/>
        </w:rPr>
        <w:tab/>
      </w:r>
      <w:r w:rsidRPr="0088178F">
        <w:rPr>
          <w:b/>
          <w:sz w:val="22"/>
          <w:szCs w:val="22"/>
        </w:rPr>
        <w:tab/>
        <w:t>a)</w:t>
      </w:r>
      <w:r w:rsidRPr="0088178F">
        <w:rPr>
          <w:sz w:val="22"/>
          <w:szCs w:val="22"/>
        </w:rPr>
        <w:t xml:space="preserve"> If at any time the performance becomes unsatisfactory, UA will give thirty (30) days written notice to the </w:t>
      </w:r>
      <w:r w:rsidR="002C4FE2">
        <w:rPr>
          <w:sz w:val="22"/>
          <w:szCs w:val="22"/>
        </w:rPr>
        <w:t>c</w:t>
      </w:r>
      <w:r w:rsidRPr="0088178F">
        <w:rPr>
          <w:sz w:val="22"/>
          <w:szCs w:val="22"/>
        </w:rPr>
        <w:t xml:space="preserve">ontractor. If at the end of the thirty (30) day period the performance is still deemed unsatisfactory, the </w:t>
      </w:r>
      <w:r w:rsidR="002C4FE2">
        <w:rPr>
          <w:sz w:val="22"/>
          <w:szCs w:val="22"/>
        </w:rPr>
        <w:t>c</w:t>
      </w:r>
      <w:r w:rsidRPr="0088178F">
        <w:rPr>
          <w:sz w:val="22"/>
          <w:szCs w:val="22"/>
        </w:rPr>
        <w:t xml:space="preserve">ontract shall be cancelled by UA, Office of Business Affairs.  Additionally, the </w:t>
      </w:r>
      <w:r w:rsidR="002C4FE2">
        <w:rPr>
          <w:sz w:val="22"/>
          <w:szCs w:val="22"/>
        </w:rPr>
        <w:t>c</w:t>
      </w:r>
      <w:r w:rsidRPr="0088178F">
        <w:rPr>
          <w:sz w:val="22"/>
          <w:szCs w:val="22"/>
        </w:rPr>
        <w:t xml:space="preserve">ontract may be terminated, without penalty, by UA without cause by giving thirty (30) days written notice of such termination to </w:t>
      </w:r>
      <w:r w:rsidR="002C4FE2">
        <w:rPr>
          <w:sz w:val="22"/>
          <w:szCs w:val="22"/>
        </w:rPr>
        <w:t>c</w:t>
      </w:r>
      <w:r w:rsidRPr="0088178F">
        <w:rPr>
          <w:sz w:val="22"/>
          <w:szCs w:val="22"/>
        </w:rPr>
        <w:t>ontractor.</w:t>
      </w:r>
    </w:p>
    <w:p w14:paraId="78DF4232" w14:textId="77777777" w:rsidR="00224D08" w:rsidRPr="0088178F" w:rsidRDefault="00224D08" w:rsidP="00224D08">
      <w:pPr>
        <w:tabs>
          <w:tab w:val="num" w:pos="540"/>
        </w:tabs>
        <w:ind w:left="540" w:hanging="540"/>
        <w:outlineLvl w:val="0"/>
        <w:rPr>
          <w:sz w:val="22"/>
          <w:szCs w:val="22"/>
        </w:rPr>
      </w:pPr>
      <w:r w:rsidRPr="0088178F">
        <w:rPr>
          <w:sz w:val="22"/>
          <w:szCs w:val="22"/>
        </w:rPr>
        <w:tab/>
      </w:r>
      <w:r w:rsidRPr="0088178F">
        <w:rPr>
          <w:sz w:val="22"/>
          <w:szCs w:val="22"/>
        </w:rPr>
        <w:tab/>
      </w:r>
    </w:p>
    <w:p w14:paraId="27FB6B68" w14:textId="3367B29D" w:rsidR="00224D08" w:rsidRPr="0088178F" w:rsidRDefault="00224D08" w:rsidP="00224D08">
      <w:pPr>
        <w:tabs>
          <w:tab w:val="num" w:pos="540"/>
        </w:tabs>
        <w:ind w:left="720" w:hanging="540"/>
        <w:outlineLvl w:val="0"/>
        <w:rPr>
          <w:sz w:val="22"/>
          <w:szCs w:val="22"/>
        </w:rPr>
      </w:pPr>
      <w:r w:rsidRPr="0088178F">
        <w:rPr>
          <w:sz w:val="22"/>
          <w:szCs w:val="22"/>
        </w:rPr>
        <w:tab/>
      </w:r>
      <w:r w:rsidRPr="0088178F">
        <w:rPr>
          <w:sz w:val="22"/>
          <w:szCs w:val="22"/>
        </w:rPr>
        <w:tab/>
      </w:r>
      <w:r w:rsidRPr="0088178F">
        <w:rPr>
          <w:b/>
          <w:sz w:val="22"/>
          <w:szCs w:val="22"/>
        </w:rPr>
        <w:t xml:space="preserve">b) </w:t>
      </w:r>
      <w:r w:rsidRPr="0088178F">
        <w:rPr>
          <w:sz w:val="22"/>
          <w:szCs w:val="22"/>
        </w:rPr>
        <w:t xml:space="preserve">Upon award, the agreement is subject to cancellation, without penalty, either in whole or in part, if funds necessary to fulfill the terms and conditions of this </w:t>
      </w:r>
      <w:r w:rsidR="002C4FE2">
        <w:rPr>
          <w:sz w:val="22"/>
          <w:szCs w:val="22"/>
        </w:rPr>
        <w:t>c</w:t>
      </w:r>
      <w:r w:rsidRPr="0088178F">
        <w:rPr>
          <w:sz w:val="22"/>
          <w:szCs w:val="22"/>
        </w:rPr>
        <w:t>ontract during any period of the Term (including any renewal periods) are not appropriated.</w:t>
      </w:r>
    </w:p>
    <w:p w14:paraId="73543657" w14:textId="77777777" w:rsidR="00224D08" w:rsidRPr="0088178F" w:rsidRDefault="00224D08" w:rsidP="00224D08">
      <w:pPr>
        <w:tabs>
          <w:tab w:val="num" w:pos="540"/>
        </w:tabs>
        <w:ind w:left="540" w:hanging="540"/>
        <w:outlineLvl w:val="0"/>
        <w:rPr>
          <w:sz w:val="22"/>
          <w:szCs w:val="22"/>
        </w:rPr>
      </w:pPr>
    </w:p>
    <w:p w14:paraId="00B5A557" w14:textId="1478FEDE" w:rsidR="00224D08" w:rsidRPr="0088178F" w:rsidRDefault="00224D08" w:rsidP="00224D08">
      <w:pPr>
        <w:tabs>
          <w:tab w:val="num" w:pos="540"/>
        </w:tabs>
        <w:ind w:left="720" w:hanging="540"/>
        <w:outlineLvl w:val="0"/>
        <w:rPr>
          <w:sz w:val="22"/>
          <w:szCs w:val="22"/>
        </w:rPr>
      </w:pPr>
      <w:r w:rsidRPr="0088178F">
        <w:rPr>
          <w:sz w:val="22"/>
          <w:szCs w:val="22"/>
        </w:rPr>
        <w:tab/>
      </w:r>
      <w:r w:rsidRPr="0088178F">
        <w:rPr>
          <w:sz w:val="22"/>
          <w:szCs w:val="22"/>
        </w:rPr>
        <w:tab/>
      </w:r>
      <w:r w:rsidRPr="0088178F">
        <w:rPr>
          <w:b/>
          <w:sz w:val="22"/>
          <w:szCs w:val="22"/>
        </w:rPr>
        <w:t xml:space="preserve">c) </w:t>
      </w:r>
      <w:r w:rsidRPr="0088178F">
        <w:rPr>
          <w:sz w:val="22"/>
          <w:szCs w:val="22"/>
        </w:rPr>
        <w:t xml:space="preserve">In no event shall such termination by UA as provided for under this section give rise to any liability on the part of UA, its trustees, officers, employees or agents including, but not limited to, claims related to compensation for anticipated profits, lost business opportunities, unabsorbed overhead, misrepresentation, or borrowing.  UA’s sole obligation hereunder is to pay </w:t>
      </w:r>
      <w:r w:rsidR="002C4FE2">
        <w:rPr>
          <w:sz w:val="22"/>
          <w:szCs w:val="22"/>
        </w:rPr>
        <w:t>c</w:t>
      </w:r>
      <w:r w:rsidRPr="0088178F">
        <w:rPr>
          <w:sz w:val="22"/>
          <w:szCs w:val="22"/>
        </w:rPr>
        <w:t>ontractor for services ordered and received prior to the date of termination.</w:t>
      </w:r>
    </w:p>
    <w:p w14:paraId="5394A64A" w14:textId="77777777" w:rsidR="00224D08" w:rsidRPr="0088178F" w:rsidRDefault="00224D08" w:rsidP="00224D08">
      <w:pPr>
        <w:tabs>
          <w:tab w:val="num" w:pos="540"/>
        </w:tabs>
        <w:ind w:left="540" w:hanging="540"/>
        <w:jc w:val="both"/>
        <w:outlineLvl w:val="0"/>
        <w:rPr>
          <w:sz w:val="22"/>
          <w:szCs w:val="22"/>
        </w:rPr>
      </w:pPr>
    </w:p>
    <w:p w14:paraId="27A645EB" w14:textId="51C21B5D" w:rsidR="00224D08" w:rsidRPr="0088178F" w:rsidRDefault="00224D08" w:rsidP="00224D08">
      <w:pPr>
        <w:ind w:left="540" w:hanging="540"/>
        <w:rPr>
          <w:sz w:val="22"/>
          <w:szCs w:val="22"/>
        </w:rPr>
      </w:pPr>
      <w:r w:rsidRPr="0088178F">
        <w:rPr>
          <w:sz w:val="22"/>
          <w:szCs w:val="22"/>
        </w:rPr>
        <w:tab/>
        <w:t xml:space="preserve">The terms, conditions, representations, and warranties contained in the </w:t>
      </w:r>
      <w:r w:rsidR="002C4FE2">
        <w:rPr>
          <w:sz w:val="22"/>
          <w:szCs w:val="22"/>
        </w:rPr>
        <w:t>c</w:t>
      </w:r>
      <w:r w:rsidRPr="0088178F">
        <w:rPr>
          <w:sz w:val="22"/>
          <w:szCs w:val="22"/>
        </w:rPr>
        <w:t>ontract shall survive the termination of the Contract.</w:t>
      </w:r>
    </w:p>
    <w:p w14:paraId="66A4ECD7" w14:textId="77777777" w:rsidR="008855A7" w:rsidRPr="00277248" w:rsidRDefault="008855A7" w:rsidP="0050567A">
      <w:pPr>
        <w:ind w:left="540" w:hanging="540"/>
        <w:rPr>
          <w:color w:val="FF0000"/>
          <w:sz w:val="22"/>
          <w:szCs w:val="22"/>
        </w:rPr>
      </w:pPr>
    </w:p>
    <w:p w14:paraId="601EDC41" w14:textId="18EF297C" w:rsidR="008855A7" w:rsidRPr="00277248" w:rsidRDefault="00260D1F" w:rsidP="008855A7">
      <w:pPr>
        <w:numPr>
          <w:ilvl w:val="1"/>
          <w:numId w:val="0"/>
        </w:numPr>
        <w:tabs>
          <w:tab w:val="num" w:pos="540"/>
        </w:tabs>
        <w:ind w:left="540" w:hanging="540"/>
        <w:jc w:val="both"/>
        <w:outlineLvl w:val="1"/>
        <w:rPr>
          <w:b/>
          <w:sz w:val="22"/>
          <w:szCs w:val="22"/>
        </w:rPr>
      </w:pPr>
      <w:r>
        <w:rPr>
          <w:b/>
          <w:sz w:val="22"/>
          <w:szCs w:val="22"/>
        </w:rPr>
        <w:t>9</w:t>
      </w:r>
      <w:r w:rsidR="008855A7" w:rsidRPr="00277248">
        <w:rPr>
          <w:b/>
          <w:sz w:val="22"/>
          <w:szCs w:val="22"/>
        </w:rPr>
        <w:t>.</w:t>
      </w:r>
      <w:r w:rsidR="008855A7" w:rsidRPr="00277248">
        <w:rPr>
          <w:color w:val="FF0000"/>
          <w:sz w:val="22"/>
          <w:szCs w:val="22"/>
        </w:rPr>
        <w:tab/>
      </w:r>
      <w:r w:rsidR="008855A7" w:rsidRPr="00277248">
        <w:rPr>
          <w:b/>
          <w:sz w:val="22"/>
          <w:szCs w:val="22"/>
        </w:rPr>
        <w:t>R</w:t>
      </w:r>
      <w:r w:rsidR="003C4E2B">
        <w:rPr>
          <w:b/>
          <w:sz w:val="22"/>
          <w:szCs w:val="22"/>
        </w:rPr>
        <w:t>ESPONDENT’S RESPONSIBILITY TO READ IFB</w:t>
      </w:r>
      <w:r w:rsidR="008855A7" w:rsidRPr="00277248">
        <w:rPr>
          <w:b/>
          <w:sz w:val="22"/>
          <w:szCs w:val="22"/>
        </w:rPr>
        <w:t xml:space="preserve"> </w:t>
      </w:r>
    </w:p>
    <w:p w14:paraId="1AF495E3" w14:textId="0E9B976F" w:rsidR="008855A7" w:rsidRPr="00277248" w:rsidRDefault="008855A7" w:rsidP="008855A7">
      <w:pPr>
        <w:ind w:left="540" w:hanging="540"/>
        <w:rPr>
          <w:sz w:val="22"/>
          <w:szCs w:val="22"/>
        </w:rPr>
      </w:pPr>
      <w:r w:rsidRPr="00277248">
        <w:rPr>
          <w:sz w:val="22"/>
          <w:szCs w:val="22"/>
        </w:rPr>
        <w:tab/>
        <w:t xml:space="preserve">It is the </w:t>
      </w:r>
      <w:r w:rsidR="002C4FE2">
        <w:rPr>
          <w:sz w:val="22"/>
          <w:szCs w:val="22"/>
        </w:rPr>
        <w:t>r</w:t>
      </w:r>
      <w:r w:rsidRPr="00277248">
        <w:rPr>
          <w:sz w:val="22"/>
          <w:szCs w:val="22"/>
        </w:rPr>
        <w:t xml:space="preserve">espondent's responsibility to thoroughly examine and read the entire IFB document, including any and all appendices.  Failure of </w:t>
      </w:r>
      <w:r w:rsidR="002C4FE2">
        <w:rPr>
          <w:sz w:val="22"/>
          <w:szCs w:val="22"/>
        </w:rPr>
        <w:t>r</w:t>
      </w:r>
      <w:r w:rsidRPr="00277248">
        <w:rPr>
          <w:sz w:val="22"/>
          <w:szCs w:val="22"/>
        </w:rPr>
        <w:t xml:space="preserve">espondents to fully acquaint themselves with existing conditions or the amount of goods or work involved will not be a basis for requesting extra compensation after the award of a </w:t>
      </w:r>
      <w:r w:rsidR="002C4FE2">
        <w:rPr>
          <w:sz w:val="22"/>
          <w:szCs w:val="22"/>
        </w:rPr>
        <w:t>c</w:t>
      </w:r>
      <w:r w:rsidRPr="00277248">
        <w:rPr>
          <w:sz w:val="22"/>
          <w:szCs w:val="22"/>
        </w:rPr>
        <w:t>ontract. This engagement is separate from any other engagement bidder may be currently pursuing with the University of Arkansas. Interpretation of the University of Arkansas is final.</w:t>
      </w:r>
    </w:p>
    <w:p w14:paraId="3426EB00" w14:textId="77777777" w:rsidR="00786466" w:rsidRPr="00277248" w:rsidRDefault="00786466" w:rsidP="008855A7">
      <w:pPr>
        <w:ind w:left="540" w:hanging="540"/>
        <w:rPr>
          <w:sz w:val="22"/>
          <w:szCs w:val="22"/>
        </w:rPr>
      </w:pPr>
    </w:p>
    <w:p w14:paraId="5412280E" w14:textId="77777777" w:rsidR="00786466" w:rsidRPr="00277248" w:rsidRDefault="00786466" w:rsidP="00786466">
      <w:pPr>
        <w:ind w:left="540"/>
        <w:rPr>
          <w:sz w:val="22"/>
          <w:szCs w:val="22"/>
        </w:rPr>
      </w:pPr>
      <w:r w:rsidRPr="00277248">
        <w:rPr>
          <w:sz w:val="22"/>
          <w:szCs w:val="22"/>
        </w:rPr>
        <w:t>Bids not fully compliant with all sections of the IFB may be deemed non-responsive and may not be evaluated. However, UA reserves the right to waive any formality or irregularity in any bid if deemed to be in the best interest of UA. In addition, UA reserves the right to reject any or all bids.</w:t>
      </w:r>
    </w:p>
    <w:p w14:paraId="57977EBF" w14:textId="77777777" w:rsidR="00786466" w:rsidRPr="00277248" w:rsidRDefault="00786466" w:rsidP="00786466">
      <w:pPr>
        <w:pStyle w:val="BodyText"/>
        <w:spacing w:before="9"/>
        <w:jc w:val="left"/>
        <w:rPr>
          <w:rFonts w:ascii="Times New Roman" w:hAnsi="Times New Roman"/>
          <w:b w:val="0"/>
          <w:sz w:val="22"/>
          <w:szCs w:val="22"/>
        </w:rPr>
      </w:pPr>
    </w:p>
    <w:p w14:paraId="69E6412C" w14:textId="5D527DAB" w:rsidR="00786466" w:rsidRDefault="00786466" w:rsidP="00786466">
      <w:pPr>
        <w:ind w:left="540"/>
        <w:rPr>
          <w:sz w:val="22"/>
          <w:szCs w:val="22"/>
        </w:rPr>
      </w:pPr>
      <w:r w:rsidRPr="00277248">
        <w:rPr>
          <w:sz w:val="22"/>
          <w:szCs w:val="22"/>
        </w:rPr>
        <w:t>If language in this IFB differs from other language in the UA Standard Terms and Conditions or other standard forms, the language in this IFB shall govern.</w:t>
      </w:r>
    </w:p>
    <w:p w14:paraId="07DD6B32" w14:textId="77777777" w:rsidR="00C35407" w:rsidRPr="00277248" w:rsidRDefault="00C35407" w:rsidP="0050567A">
      <w:pPr>
        <w:ind w:left="540" w:hanging="540"/>
        <w:rPr>
          <w:sz w:val="22"/>
          <w:szCs w:val="22"/>
        </w:rPr>
      </w:pPr>
    </w:p>
    <w:p w14:paraId="6D199AAF" w14:textId="1139E099" w:rsidR="002456C4" w:rsidRPr="00277248" w:rsidRDefault="00260D1F" w:rsidP="0050567A">
      <w:pPr>
        <w:ind w:left="540" w:hanging="540"/>
        <w:rPr>
          <w:b/>
          <w:sz w:val="22"/>
          <w:szCs w:val="22"/>
        </w:rPr>
      </w:pPr>
      <w:r>
        <w:rPr>
          <w:b/>
          <w:sz w:val="22"/>
          <w:szCs w:val="22"/>
        </w:rPr>
        <w:t>10</w:t>
      </w:r>
      <w:r w:rsidR="002456C4" w:rsidRPr="00277248">
        <w:rPr>
          <w:b/>
          <w:sz w:val="22"/>
          <w:szCs w:val="22"/>
        </w:rPr>
        <w:t xml:space="preserve">. </w:t>
      </w:r>
      <w:r w:rsidR="002456C4" w:rsidRPr="00277248">
        <w:rPr>
          <w:b/>
          <w:sz w:val="22"/>
          <w:szCs w:val="22"/>
        </w:rPr>
        <w:tab/>
      </w:r>
      <w:r w:rsidR="003C4E2B">
        <w:rPr>
          <w:b/>
          <w:sz w:val="22"/>
          <w:szCs w:val="22"/>
        </w:rPr>
        <w:t>INDICIA</w:t>
      </w:r>
    </w:p>
    <w:p w14:paraId="1939BA6B" w14:textId="719DED49" w:rsidR="003C4E2B" w:rsidRPr="005E40B1" w:rsidRDefault="003C4E2B" w:rsidP="003C4E2B">
      <w:pPr>
        <w:pStyle w:val="MyNormal"/>
        <w:ind w:left="540"/>
        <w:jc w:val="left"/>
        <w:rPr>
          <w:rFonts w:ascii="Times New Roman" w:eastAsia="MS Mincho" w:hAnsi="Times New Roman"/>
          <w:color w:val="000000"/>
          <w:szCs w:val="22"/>
        </w:rPr>
      </w:pPr>
      <w:r w:rsidRPr="005E40B1">
        <w:rPr>
          <w:rFonts w:ascii="Times New Roman" w:eastAsia="MS Mincho" w:hAnsi="Times New Roman"/>
          <w:color w:val="000000"/>
          <w:szCs w:val="22"/>
        </w:rPr>
        <w:t xml:space="preserve">The </w:t>
      </w:r>
      <w:r w:rsidR="002C4FE2">
        <w:rPr>
          <w:rFonts w:ascii="Times New Roman" w:eastAsia="MS Mincho" w:hAnsi="Times New Roman"/>
          <w:color w:val="000000"/>
          <w:szCs w:val="22"/>
        </w:rPr>
        <w:t>r</w:t>
      </w:r>
      <w:r w:rsidRPr="005E40B1">
        <w:rPr>
          <w:rFonts w:ascii="Times New Roman" w:eastAsia="MS Mincho" w:hAnsi="Times New Roman"/>
          <w:color w:val="000000"/>
          <w:szCs w:val="22"/>
        </w:rPr>
        <w:t xml:space="preserve">espondents and the </w:t>
      </w:r>
      <w:r w:rsidR="002C4FE2">
        <w:rPr>
          <w:rFonts w:ascii="Times New Roman" w:eastAsia="MS Mincho" w:hAnsi="Times New Roman"/>
          <w:color w:val="000000"/>
          <w:szCs w:val="22"/>
        </w:rPr>
        <w:t>c</w:t>
      </w:r>
      <w:r w:rsidRPr="005E40B1">
        <w:rPr>
          <w:rFonts w:ascii="Times New Roman" w:eastAsia="MS Mincho" w:hAnsi="Times New Roman"/>
          <w:color w:val="000000"/>
          <w:szCs w:val="22"/>
        </w:rPr>
        <w:t xml:space="preserve">ontractor acknowledge and agree that UA 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w:t>
      </w:r>
      <w:r w:rsidRPr="005E40B1">
        <w:rPr>
          <w:rFonts w:ascii="Times New Roman" w:eastAsia="MS Mincho" w:hAnsi="Times New Roman"/>
          <w:color w:val="000000"/>
          <w:spacing w:val="-1"/>
          <w:szCs w:val="22"/>
        </w:rPr>
        <w:t xml:space="preserve">referring to UA that are adopted and used or approved for use by UA (collectively the “Indicia”) and </w:t>
      </w:r>
      <w:r w:rsidRPr="005E40B1">
        <w:rPr>
          <w:rFonts w:ascii="Times New Roman" w:eastAsia="MS Mincho" w:hAnsi="Times New Roman"/>
          <w:color w:val="000000"/>
          <w:szCs w:val="22"/>
        </w:rPr>
        <w:t xml:space="preserve">that each of the Indicia is valid.  Neither any </w:t>
      </w:r>
      <w:r w:rsidR="0008183D">
        <w:rPr>
          <w:rFonts w:ascii="Times New Roman" w:eastAsia="MS Mincho" w:hAnsi="Times New Roman"/>
          <w:color w:val="000000"/>
          <w:szCs w:val="22"/>
        </w:rPr>
        <w:t>r</w:t>
      </w:r>
      <w:r w:rsidRPr="005E40B1">
        <w:rPr>
          <w:rFonts w:ascii="Times New Roman" w:eastAsia="MS Mincho" w:hAnsi="Times New Roman"/>
          <w:color w:val="000000"/>
          <w:szCs w:val="22"/>
        </w:rPr>
        <w:t xml:space="preserve">espondent nor </w:t>
      </w:r>
      <w:r w:rsidR="0008183D">
        <w:rPr>
          <w:rFonts w:ascii="Times New Roman" w:eastAsia="MS Mincho" w:hAnsi="Times New Roman"/>
          <w:color w:val="000000"/>
          <w:szCs w:val="22"/>
        </w:rPr>
        <w:t>c</w:t>
      </w:r>
      <w:r w:rsidRPr="005E40B1">
        <w:rPr>
          <w:rFonts w:ascii="Times New Roman" w:eastAsia="MS Mincho" w:hAnsi="Times New Roman"/>
          <w:color w:val="000000"/>
          <w:szCs w:val="22"/>
        </w:rPr>
        <w:t xml:space="preserve">ontractor shall have any right to use any of the </w:t>
      </w:r>
      <w:r w:rsidR="0008183D">
        <w:rPr>
          <w:rFonts w:ascii="Times New Roman" w:eastAsia="MS Mincho" w:hAnsi="Times New Roman"/>
          <w:color w:val="000000"/>
          <w:szCs w:val="22"/>
        </w:rPr>
        <w:t>I</w:t>
      </w:r>
      <w:r w:rsidRPr="005E40B1">
        <w:rPr>
          <w:rFonts w:ascii="Times New Roman" w:eastAsia="MS Mincho" w:hAnsi="Times New Roman"/>
          <w:color w:val="000000"/>
          <w:szCs w:val="22"/>
        </w:rPr>
        <w:t xml:space="preserve">ndicia, derivative, or any similar mark as, or a part of, a trademark, service mark, trade name, fictitious name, domain name, company or corporate name, a commercial or business activity, or </w:t>
      </w:r>
      <w:r w:rsidRPr="005E40B1">
        <w:rPr>
          <w:rFonts w:ascii="Times New Roman" w:eastAsia="MS Mincho" w:hAnsi="Times New Roman"/>
          <w:color w:val="000000"/>
          <w:spacing w:val="-1"/>
          <w:szCs w:val="22"/>
        </w:rPr>
        <w:t xml:space="preserve">advertising or endorsements anywhere in the world without the express prior written consent of an authorized representative of UA.  </w:t>
      </w:r>
      <w:r w:rsidRPr="005E40B1">
        <w:rPr>
          <w:rFonts w:ascii="Times New Roman" w:eastAsia="MS Mincho" w:hAnsi="Times New Roman"/>
          <w:color w:val="000000"/>
          <w:szCs w:val="22"/>
        </w:rPr>
        <w:t>Any domain name, trademark or service mark registration obtained or applied for that contains the Indicia or any similar mark upon request shall be assigned or transferred to UA or its Board of Trustees without compensation.</w:t>
      </w:r>
    </w:p>
    <w:p w14:paraId="117C69F1" w14:textId="77777777" w:rsidR="002456C4" w:rsidRPr="00277248" w:rsidRDefault="002456C4" w:rsidP="0050567A">
      <w:pPr>
        <w:ind w:left="540" w:hanging="540"/>
        <w:rPr>
          <w:b/>
          <w:sz w:val="22"/>
          <w:szCs w:val="22"/>
        </w:rPr>
      </w:pPr>
    </w:p>
    <w:p w14:paraId="79B6C491" w14:textId="210DD5C1" w:rsidR="00C523EC" w:rsidRPr="00277248" w:rsidRDefault="002456C4" w:rsidP="0050567A">
      <w:pPr>
        <w:ind w:left="540" w:hanging="540"/>
        <w:rPr>
          <w:b/>
          <w:sz w:val="22"/>
          <w:szCs w:val="22"/>
        </w:rPr>
      </w:pPr>
      <w:r w:rsidRPr="00277248">
        <w:rPr>
          <w:b/>
          <w:sz w:val="22"/>
          <w:szCs w:val="22"/>
        </w:rPr>
        <w:t>1</w:t>
      </w:r>
      <w:r w:rsidR="00260D1F">
        <w:rPr>
          <w:b/>
          <w:sz w:val="22"/>
          <w:szCs w:val="22"/>
        </w:rPr>
        <w:t>1</w:t>
      </w:r>
      <w:r w:rsidR="00C523EC" w:rsidRPr="00277248">
        <w:rPr>
          <w:b/>
          <w:sz w:val="22"/>
          <w:szCs w:val="22"/>
        </w:rPr>
        <w:t>.</w:t>
      </w:r>
      <w:r w:rsidR="00C523EC" w:rsidRPr="00277248">
        <w:rPr>
          <w:b/>
          <w:sz w:val="22"/>
          <w:szCs w:val="22"/>
        </w:rPr>
        <w:tab/>
        <w:t>P</w:t>
      </w:r>
      <w:r w:rsidR="0004019F">
        <w:rPr>
          <w:b/>
          <w:sz w:val="22"/>
          <w:szCs w:val="22"/>
        </w:rPr>
        <w:t>RICING</w:t>
      </w:r>
    </w:p>
    <w:p w14:paraId="4D1A07F6" w14:textId="77777777" w:rsidR="0008292C" w:rsidRPr="00277248" w:rsidRDefault="00C523EC" w:rsidP="00104ECE">
      <w:pPr>
        <w:pStyle w:val="MyNormal"/>
        <w:ind w:left="1260" w:hanging="1260"/>
        <w:jc w:val="left"/>
        <w:rPr>
          <w:rFonts w:ascii="Times New Roman" w:hAnsi="Times New Roman"/>
          <w:szCs w:val="22"/>
        </w:rPr>
      </w:pPr>
      <w:r w:rsidRPr="00277248">
        <w:rPr>
          <w:rFonts w:ascii="Times New Roman" w:hAnsi="Times New Roman"/>
          <w:szCs w:val="22"/>
        </w:rPr>
        <w:tab/>
        <w:t>Pricing</w:t>
      </w:r>
      <w:r w:rsidR="00246DC4" w:rsidRPr="00277248">
        <w:rPr>
          <w:rFonts w:ascii="Times New Roman" w:hAnsi="Times New Roman"/>
          <w:szCs w:val="22"/>
        </w:rPr>
        <w:t xml:space="preserve"> </w:t>
      </w:r>
      <w:r w:rsidRPr="00277248">
        <w:rPr>
          <w:rFonts w:ascii="Times New Roman" w:hAnsi="Times New Roman"/>
          <w:szCs w:val="22"/>
        </w:rPr>
        <w:t xml:space="preserve">must be listed on the Official Bid Price Sheet in the format provided </w:t>
      </w:r>
      <w:r w:rsidR="0008292C" w:rsidRPr="00277248">
        <w:rPr>
          <w:rFonts w:ascii="Times New Roman" w:hAnsi="Times New Roman"/>
          <w:szCs w:val="22"/>
        </w:rPr>
        <w:t xml:space="preserve">with this IFB </w:t>
      </w:r>
      <w:r w:rsidRPr="00277248">
        <w:rPr>
          <w:rFonts w:ascii="Times New Roman" w:hAnsi="Times New Roman"/>
          <w:szCs w:val="22"/>
        </w:rPr>
        <w:t>and must include</w:t>
      </w:r>
    </w:p>
    <w:p w14:paraId="30D7FEB4" w14:textId="77777777" w:rsidR="00104ECE" w:rsidRPr="00277248" w:rsidRDefault="0008292C" w:rsidP="00104ECE">
      <w:pPr>
        <w:pStyle w:val="MyNormal"/>
        <w:ind w:left="1260" w:hanging="1260"/>
        <w:jc w:val="left"/>
        <w:rPr>
          <w:rFonts w:ascii="Times New Roman" w:hAnsi="Times New Roman"/>
          <w:color w:val="FF0000"/>
          <w:szCs w:val="22"/>
        </w:rPr>
      </w:pPr>
      <w:r w:rsidRPr="00277248">
        <w:rPr>
          <w:rFonts w:ascii="Times New Roman" w:hAnsi="Times New Roman"/>
          <w:szCs w:val="22"/>
        </w:rPr>
        <w:tab/>
      </w:r>
      <w:r w:rsidR="00C523EC" w:rsidRPr="00277248">
        <w:rPr>
          <w:rFonts w:ascii="Times New Roman" w:hAnsi="Times New Roman"/>
          <w:szCs w:val="22"/>
        </w:rPr>
        <w:t>shipping and</w:t>
      </w:r>
      <w:r w:rsidRPr="00277248">
        <w:rPr>
          <w:rFonts w:ascii="Times New Roman" w:hAnsi="Times New Roman"/>
          <w:szCs w:val="22"/>
        </w:rPr>
        <w:t xml:space="preserve"> </w:t>
      </w:r>
      <w:r w:rsidR="00C523EC" w:rsidRPr="00277248">
        <w:rPr>
          <w:rFonts w:ascii="Times New Roman" w:hAnsi="Times New Roman"/>
          <w:szCs w:val="22"/>
        </w:rPr>
        <w:t>handling charges.</w:t>
      </w:r>
      <w:r w:rsidR="00246DC4" w:rsidRPr="00277248">
        <w:rPr>
          <w:rFonts w:ascii="Times New Roman" w:hAnsi="Times New Roman"/>
          <w:szCs w:val="22"/>
        </w:rPr>
        <w:t xml:space="preserve">  </w:t>
      </w:r>
      <w:r w:rsidR="00104ECE" w:rsidRPr="00277248">
        <w:rPr>
          <w:rFonts w:ascii="Times New Roman" w:hAnsi="Times New Roman"/>
          <w:color w:val="FF0000"/>
          <w:szCs w:val="22"/>
        </w:rPr>
        <w:t>Upon bid award, all pricing and/or discounts must be firm for a period of two (2)</w:t>
      </w:r>
    </w:p>
    <w:p w14:paraId="52B696B4" w14:textId="77777777" w:rsidR="00104ECE" w:rsidRPr="00277248" w:rsidRDefault="00104ECE" w:rsidP="00104ECE">
      <w:pPr>
        <w:pStyle w:val="MyNormal"/>
        <w:ind w:left="1260" w:hanging="1260"/>
        <w:jc w:val="left"/>
        <w:rPr>
          <w:rFonts w:ascii="Times New Roman" w:hAnsi="Times New Roman"/>
          <w:szCs w:val="22"/>
        </w:rPr>
      </w:pPr>
      <w:r w:rsidRPr="00277248">
        <w:rPr>
          <w:rFonts w:ascii="Times New Roman" w:hAnsi="Times New Roman"/>
          <w:color w:val="FF0000"/>
          <w:szCs w:val="22"/>
        </w:rPr>
        <w:tab/>
        <w:t>years.</w:t>
      </w:r>
      <w:r w:rsidRPr="00277248">
        <w:rPr>
          <w:rFonts w:ascii="Times New Roman" w:hAnsi="Times New Roman"/>
          <w:szCs w:val="22"/>
        </w:rPr>
        <w:t xml:space="preserve"> </w:t>
      </w:r>
      <w:r w:rsidR="00246DC4" w:rsidRPr="00277248">
        <w:rPr>
          <w:rFonts w:ascii="Times New Roman" w:hAnsi="Times New Roman"/>
          <w:szCs w:val="22"/>
        </w:rPr>
        <w:t>UA will</w:t>
      </w:r>
      <w:r w:rsidR="00D12339" w:rsidRPr="00277248">
        <w:rPr>
          <w:rFonts w:ascii="Times New Roman" w:hAnsi="Times New Roman"/>
          <w:szCs w:val="22"/>
        </w:rPr>
        <w:t xml:space="preserve"> </w:t>
      </w:r>
      <w:r w:rsidR="00246DC4" w:rsidRPr="00277248">
        <w:rPr>
          <w:rFonts w:ascii="Times New Roman" w:hAnsi="Times New Roman"/>
          <w:szCs w:val="22"/>
        </w:rPr>
        <w:t>not be</w:t>
      </w:r>
      <w:r w:rsidR="002563FE" w:rsidRPr="00277248">
        <w:rPr>
          <w:rFonts w:ascii="Times New Roman" w:hAnsi="Times New Roman"/>
          <w:szCs w:val="22"/>
        </w:rPr>
        <w:t xml:space="preserve"> </w:t>
      </w:r>
      <w:r w:rsidR="00246DC4" w:rsidRPr="00277248">
        <w:rPr>
          <w:rFonts w:ascii="Times New Roman" w:hAnsi="Times New Roman"/>
          <w:szCs w:val="22"/>
        </w:rPr>
        <w:t>obligated to pay</w:t>
      </w:r>
      <w:r w:rsidR="00E67985" w:rsidRPr="00277248">
        <w:rPr>
          <w:rFonts w:ascii="Times New Roman" w:hAnsi="Times New Roman"/>
          <w:szCs w:val="22"/>
        </w:rPr>
        <w:t xml:space="preserve"> </w:t>
      </w:r>
      <w:r w:rsidR="00246DC4" w:rsidRPr="00277248">
        <w:rPr>
          <w:rFonts w:ascii="Times New Roman" w:hAnsi="Times New Roman"/>
          <w:szCs w:val="22"/>
        </w:rPr>
        <w:t>any costs not identified on the Official Price Sheet</w:t>
      </w:r>
      <w:r w:rsidR="0008292C" w:rsidRPr="00277248">
        <w:rPr>
          <w:rFonts w:ascii="Times New Roman" w:hAnsi="Times New Roman"/>
          <w:szCs w:val="22"/>
        </w:rPr>
        <w:t>.</w:t>
      </w:r>
      <w:r w:rsidRPr="00277248">
        <w:rPr>
          <w:rFonts w:ascii="Times New Roman" w:hAnsi="Times New Roman"/>
          <w:szCs w:val="22"/>
        </w:rPr>
        <w:t xml:space="preserve"> </w:t>
      </w:r>
      <w:r w:rsidR="00E67985" w:rsidRPr="00277248">
        <w:rPr>
          <w:rFonts w:ascii="Times New Roman" w:hAnsi="Times New Roman"/>
          <w:szCs w:val="22"/>
        </w:rPr>
        <w:t>If pricing is</w:t>
      </w:r>
      <w:r w:rsidR="0008292C" w:rsidRPr="00277248">
        <w:rPr>
          <w:rFonts w:ascii="Times New Roman" w:hAnsi="Times New Roman"/>
          <w:szCs w:val="22"/>
        </w:rPr>
        <w:t xml:space="preserve"> </w:t>
      </w:r>
      <w:r w:rsidR="00E67985" w:rsidRPr="00277248">
        <w:rPr>
          <w:rFonts w:ascii="Times New Roman" w:hAnsi="Times New Roman"/>
          <w:szCs w:val="22"/>
        </w:rPr>
        <w:t>dependent on</w:t>
      </w:r>
    </w:p>
    <w:p w14:paraId="7CFD24FB" w14:textId="77777777" w:rsidR="00104ECE" w:rsidRPr="00277248" w:rsidRDefault="00104ECE" w:rsidP="00104ECE">
      <w:pPr>
        <w:pStyle w:val="MyNormal"/>
        <w:ind w:left="1260" w:hanging="1260"/>
        <w:jc w:val="left"/>
        <w:rPr>
          <w:rFonts w:ascii="Times New Roman" w:hAnsi="Times New Roman"/>
          <w:szCs w:val="22"/>
        </w:rPr>
      </w:pPr>
      <w:r w:rsidRPr="00277248">
        <w:rPr>
          <w:rFonts w:ascii="Times New Roman" w:hAnsi="Times New Roman"/>
          <w:szCs w:val="22"/>
        </w:rPr>
        <w:tab/>
      </w:r>
      <w:r w:rsidR="00E67985" w:rsidRPr="00277248">
        <w:rPr>
          <w:rFonts w:ascii="Times New Roman" w:hAnsi="Times New Roman"/>
          <w:szCs w:val="22"/>
        </w:rPr>
        <w:t>any</w:t>
      </w:r>
      <w:r w:rsidR="0008292C" w:rsidRPr="00277248">
        <w:rPr>
          <w:rFonts w:ascii="Times New Roman" w:hAnsi="Times New Roman"/>
          <w:szCs w:val="22"/>
        </w:rPr>
        <w:t xml:space="preserve"> </w:t>
      </w:r>
      <w:r w:rsidR="00E67985" w:rsidRPr="00277248">
        <w:rPr>
          <w:rFonts w:ascii="Times New Roman" w:hAnsi="Times New Roman"/>
          <w:szCs w:val="22"/>
        </w:rPr>
        <w:t>assumptions that are not specifically stated on the Official Price Sheet, please list</w:t>
      </w:r>
      <w:r w:rsidRPr="00277248">
        <w:rPr>
          <w:rFonts w:ascii="Times New Roman" w:hAnsi="Times New Roman"/>
          <w:szCs w:val="22"/>
        </w:rPr>
        <w:t xml:space="preserve"> </w:t>
      </w:r>
      <w:r w:rsidR="0008292C" w:rsidRPr="00277248">
        <w:rPr>
          <w:rFonts w:ascii="Times New Roman" w:hAnsi="Times New Roman"/>
          <w:szCs w:val="22"/>
        </w:rPr>
        <w:t>t</w:t>
      </w:r>
      <w:r w:rsidR="00E67985" w:rsidRPr="00277248">
        <w:rPr>
          <w:rFonts w:ascii="Times New Roman" w:hAnsi="Times New Roman"/>
          <w:szCs w:val="22"/>
        </w:rPr>
        <w:t>hose</w:t>
      </w:r>
      <w:r w:rsidR="0008292C" w:rsidRPr="00277248">
        <w:rPr>
          <w:rFonts w:ascii="Times New Roman" w:hAnsi="Times New Roman"/>
          <w:szCs w:val="22"/>
        </w:rPr>
        <w:t xml:space="preserve"> </w:t>
      </w:r>
      <w:r w:rsidR="00E67985" w:rsidRPr="00277248">
        <w:rPr>
          <w:rFonts w:ascii="Times New Roman" w:hAnsi="Times New Roman"/>
          <w:szCs w:val="22"/>
        </w:rPr>
        <w:t>assumptions</w:t>
      </w:r>
      <w:r w:rsidRPr="00277248">
        <w:rPr>
          <w:rFonts w:ascii="Times New Roman" w:hAnsi="Times New Roman"/>
          <w:szCs w:val="22"/>
        </w:rPr>
        <w:t xml:space="preserve"> </w:t>
      </w:r>
    </w:p>
    <w:p w14:paraId="6D0FF0AA" w14:textId="77777777" w:rsidR="00104ECE" w:rsidRPr="00277248" w:rsidRDefault="00104ECE" w:rsidP="00104ECE">
      <w:pPr>
        <w:pStyle w:val="MyNormal"/>
        <w:ind w:left="1260" w:hanging="1260"/>
        <w:jc w:val="left"/>
        <w:rPr>
          <w:rFonts w:ascii="Times New Roman" w:hAnsi="Times New Roman"/>
          <w:szCs w:val="22"/>
        </w:rPr>
      </w:pPr>
      <w:r w:rsidRPr="00277248">
        <w:rPr>
          <w:rFonts w:ascii="Times New Roman" w:hAnsi="Times New Roman"/>
          <w:szCs w:val="22"/>
        </w:rPr>
        <w:lastRenderedPageBreak/>
        <w:tab/>
        <w:t>accordingly,</w:t>
      </w:r>
      <w:r w:rsidR="00E67985" w:rsidRPr="00277248">
        <w:rPr>
          <w:rFonts w:ascii="Times New Roman" w:hAnsi="Times New Roman"/>
          <w:szCs w:val="22"/>
        </w:rPr>
        <w:t xml:space="preserve"> on</w:t>
      </w:r>
      <w:r w:rsidR="00D12339" w:rsidRPr="00277248">
        <w:rPr>
          <w:rFonts w:ascii="Times New Roman" w:hAnsi="Times New Roman"/>
          <w:szCs w:val="22"/>
        </w:rPr>
        <w:t xml:space="preserve"> </w:t>
      </w:r>
      <w:r w:rsidR="00E67985" w:rsidRPr="00277248">
        <w:rPr>
          <w:rFonts w:ascii="Times New Roman" w:hAnsi="Times New Roman"/>
          <w:szCs w:val="22"/>
        </w:rPr>
        <w:t xml:space="preserve">a separate sheet and show detailed pricing. </w:t>
      </w:r>
      <w:r w:rsidR="002563FE" w:rsidRPr="00277248">
        <w:rPr>
          <w:rFonts w:ascii="Times New Roman" w:hAnsi="Times New Roman"/>
          <w:szCs w:val="22"/>
        </w:rPr>
        <w:t xml:space="preserve">Bidders </w:t>
      </w:r>
      <w:r w:rsidR="00246DC4" w:rsidRPr="00277248">
        <w:rPr>
          <w:rFonts w:ascii="Times New Roman" w:hAnsi="Times New Roman"/>
          <w:szCs w:val="22"/>
        </w:rPr>
        <w:t>must certify that</w:t>
      </w:r>
      <w:r w:rsidR="002563FE" w:rsidRPr="00277248">
        <w:rPr>
          <w:rFonts w:ascii="Times New Roman" w:hAnsi="Times New Roman"/>
          <w:szCs w:val="22"/>
        </w:rPr>
        <w:t xml:space="preserve"> </w:t>
      </w:r>
      <w:r w:rsidR="00246DC4" w:rsidRPr="00277248">
        <w:rPr>
          <w:rFonts w:ascii="Times New Roman" w:hAnsi="Times New Roman"/>
          <w:szCs w:val="22"/>
        </w:rPr>
        <w:t>any costs not</w:t>
      </w:r>
      <w:r w:rsidRPr="00277248">
        <w:rPr>
          <w:rFonts w:ascii="Times New Roman" w:hAnsi="Times New Roman"/>
          <w:szCs w:val="22"/>
        </w:rPr>
        <w:t xml:space="preserve"> </w:t>
      </w:r>
      <w:r w:rsidR="00246DC4" w:rsidRPr="00277248">
        <w:rPr>
          <w:rFonts w:ascii="Times New Roman" w:hAnsi="Times New Roman"/>
          <w:szCs w:val="22"/>
        </w:rPr>
        <w:t>identified by the</w:t>
      </w:r>
    </w:p>
    <w:p w14:paraId="2EE09698" w14:textId="77777777" w:rsidR="00104ECE" w:rsidRPr="00277248" w:rsidRDefault="00104ECE" w:rsidP="00104ECE">
      <w:pPr>
        <w:pStyle w:val="MyNormal"/>
        <w:ind w:left="1260" w:hanging="1260"/>
        <w:jc w:val="left"/>
        <w:rPr>
          <w:rFonts w:ascii="Times New Roman" w:hAnsi="Times New Roman"/>
          <w:szCs w:val="22"/>
        </w:rPr>
      </w:pPr>
      <w:r w:rsidRPr="00277248">
        <w:rPr>
          <w:rFonts w:ascii="Times New Roman" w:hAnsi="Times New Roman"/>
          <w:szCs w:val="22"/>
        </w:rPr>
        <w:tab/>
      </w:r>
      <w:r w:rsidR="002563FE" w:rsidRPr="00277248">
        <w:rPr>
          <w:rFonts w:ascii="Times New Roman" w:hAnsi="Times New Roman"/>
          <w:szCs w:val="22"/>
        </w:rPr>
        <w:t>Bidder</w:t>
      </w:r>
      <w:r w:rsidR="00246DC4" w:rsidRPr="00277248">
        <w:rPr>
          <w:rFonts w:ascii="Times New Roman" w:hAnsi="Times New Roman"/>
          <w:szCs w:val="22"/>
        </w:rPr>
        <w:t>,</w:t>
      </w:r>
      <w:r w:rsidR="00D12339" w:rsidRPr="00277248">
        <w:rPr>
          <w:rFonts w:ascii="Times New Roman" w:hAnsi="Times New Roman"/>
          <w:szCs w:val="22"/>
        </w:rPr>
        <w:t xml:space="preserve"> </w:t>
      </w:r>
      <w:r w:rsidR="00246DC4" w:rsidRPr="00277248">
        <w:rPr>
          <w:rFonts w:ascii="Times New Roman" w:hAnsi="Times New Roman"/>
          <w:szCs w:val="22"/>
        </w:rPr>
        <w:t>but subsequently incurred in order to achieve</w:t>
      </w:r>
      <w:r w:rsidR="002563FE" w:rsidRPr="00277248">
        <w:rPr>
          <w:rFonts w:ascii="Times New Roman" w:hAnsi="Times New Roman"/>
          <w:szCs w:val="22"/>
        </w:rPr>
        <w:t xml:space="preserve"> </w:t>
      </w:r>
      <w:r w:rsidR="00246DC4" w:rsidRPr="00277248">
        <w:rPr>
          <w:rFonts w:ascii="Times New Roman" w:hAnsi="Times New Roman"/>
          <w:szCs w:val="22"/>
        </w:rPr>
        <w:t xml:space="preserve">successful </w:t>
      </w:r>
      <w:r w:rsidR="00E67985" w:rsidRPr="00277248">
        <w:rPr>
          <w:rFonts w:ascii="Times New Roman" w:hAnsi="Times New Roman"/>
          <w:szCs w:val="22"/>
        </w:rPr>
        <w:t>product/</w:t>
      </w:r>
      <w:r w:rsidR="00246DC4" w:rsidRPr="00277248">
        <w:rPr>
          <w:rFonts w:ascii="Times New Roman" w:hAnsi="Times New Roman"/>
          <w:szCs w:val="22"/>
        </w:rPr>
        <w:t>operation</w:t>
      </w:r>
      <w:r w:rsidR="00E67985" w:rsidRPr="00277248">
        <w:rPr>
          <w:rFonts w:ascii="Times New Roman" w:hAnsi="Times New Roman"/>
          <w:szCs w:val="22"/>
        </w:rPr>
        <w:t xml:space="preserve">/service, etc. </w:t>
      </w:r>
      <w:r w:rsidR="00246DC4" w:rsidRPr="00277248">
        <w:rPr>
          <w:rFonts w:ascii="Times New Roman" w:hAnsi="Times New Roman"/>
          <w:szCs w:val="22"/>
        </w:rPr>
        <w:t>will</w:t>
      </w:r>
      <w:r w:rsidRPr="00277248">
        <w:rPr>
          <w:rFonts w:ascii="Times New Roman" w:hAnsi="Times New Roman"/>
          <w:szCs w:val="22"/>
        </w:rPr>
        <w:t xml:space="preserve"> </w:t>
      </w:r>
      <w:r w:rsidR="00D12339" w:rsidRPr="00277248">
        <w:rPr>
          <w:rFonts w:ascii="Times New Roman" w:hAnsi="Times New Roman"/>
          <w:szCs w:val="22"/>
        </w:rPr>
        <w:tab/>
      </w:r>
      <w:r w:rsidR="00246DC4" w:rsidRPr="00277248">
        <w:rPr>
          <w:rFonts w:ascii="Times New Roman" w:hAnsi="Times New Roman"/>
          <w:szCs w:val="22"/>
        </w:rPr>
        <w:t>be borne by the</w:t>
      </w:r>
    </w:p>
    <w:p w14:paraId="739FED01" w14:textId="78FE0FFE" w:rsidR="00C523EC" w:rsidRPr="00277248" w:rsidRDefault="00104ECE" w:rsidP="00104ECE">
      <w:pPr>
        <w:pStyle w:val="MyNormal"/>
        <w:ind w:left="1260" w:hanging="1260"/>
        <w:jc w:val="left"/>
        <w:rPr>
          <w:rFonts w:ascii="Times New Roman" w:hAnsi="Times New Roman"/>
          <w:szCs w:val="22"/>
        </w:rPr>
      </w:pPr>
      <w:r w:rsidRPr="00277248">
        <w:rPr>
          <w:rFonts w:ascii="Times New Roman" w:hAnsi="Times New Roman"/>
          <w:szCs w:val="22"/>
        </w:rPr>
        <w:tab/>
      </w:r>
      <w:r w:rsidR="00E67985" w:rsidRPr="00277248">
        <w:rPr>
          <w:rFonts w:ascii="Times New Roman" w:hAnsi="Times New Roman"/>
          <w:szCs w:val="22"/>
        </w:rPr>
        <w:t>Bidder</w:t>
      </w:r>
      <w:r w:rsidR="00246DC4" w:rsidRPr="00277248">
        <w:rPr>
          <w:rFonts w:ascii="Times New Roman" w:hAnsi="Times New Roman"/>
          <w:szCs w:val="22"/>
        </w:rPr>
        <w:t>.</w:t>
      </w:r>
      <w:r w:rsidR="00D12339" w:rsidRPr="00277248">
        <w:rPr>
          <w:rFonts w:ascii="Times New Roman" w:hAnsi="Times New Roman"/>
          <w:szCs w:val="22"/>
        </w:rPr>
        <w:t xml:space="preserve">  </w:t>
      </w:r>
      <w:r w:rsidR="00246DC4" w:rsidRPr="00277248">
        <w:rPr>
          <w:rFonts w:ascii="Times New Roman" w:hAnsi="Times New Roman"/>
          <w:szCs w:val="22"/>
        </w:rPr>
        <w:t>Failure to do so may result in</w:t>
      </w:r>
      <w:r w:rsidR="002563FE" w:rsidRPr="00277248">
        <w:rPr>
          <w:rFonts w:ascii="Times New Roman" w:hAnsi="Times New Roman"/>
          <w:szCs w:val="22"/>
        </w:rPr>
        <w:t xml:space="preserve"> </w:t>
      </w:r>
      <w:r w:rsidR="00246DC4" w:rsidRPr="00277248">
        <w:rPr>
          <w:rFonts w:ascii="Times New Roman" w:hAnsi="Times New Roman"/>
          <w:szCs w:val="22"/>
        </w:rPr>
        <w:t xml:space="preserve">rejection of the </w:t>
      </w:r>
      <w:r w:rsidR="002563FE" w:rsidRPr="00277248">
        <w:rPr>
          <w:rFonts w:ascii="Times New Roman" w:hAnsi="Times New Roman"/>
          <w:szCs w:val="22"/>
        </w:rPr>
        <w:t>bid</w:t>
      </w:r>
      <w:r w:rsidR="00246DC4" w:rsidRPr="00277248">
        <w:rPr>
          <w:rFonts w:ascii="Times New Roman" w:hAnsi="Times New Roman"/>
          <w:szCs w:val="22"/>
        </w:rPr>
        <w:t>.</w:t>
      </w:r>
    </w:p>
    <w:p w14:paraId="3C8AECA2" w14:textId="77777777" w:rsidR="007F7333" w:rsidRPr="00277248" w:rsidRDefault="007F7333" w:rsidP="00E67985">
      <w:pPr>
        <w:pStyle w:val="MyNormal"/>
        <w:ind w:left="1260" w:hanging="1260"/>
        <w:jc w:val="left"/>
        <w:rPr>
          <w:rFonts w:ascii="Times New Roman" w:hAnsi="Times New Roman"/>
          <w:szCs w:val="22"/>
        </w:rPr>
      </w:pPr>
    </w:p>
    <w:p w14:paraId="0BC7A116" w14:textId="3DDC5CCD" w:rsidR="00DB3CAB" w:rsidRPr="00277248" w:rsidRDefault="0037604C" w:rsidP="00C523EC">
      <w:pPr>
        <w:ind w:left="540" w:hanging="540"/>
        <w:rPr>
          <w:b/>
          <w:sz w:val="22"/>
          <w:szCs w:val="22"/>
        </w:rPr>
      </w:pPr>
      <w:r w:rsidRPr="00277248">
        <w:rPr>
          <w:b/>
          <w:sz w:val="22"/>
          <w:szCs w:val="22"/>
        </w:rPr>
        <w:t>1</w:t>
      </w:r>
      <w:r w:rsidR="00260D1F">
        <w:rPr>
          <w:b/>
          <w:sz w:val="22"/>
          <w:szCs w:val="22"/>
        </w:rPr>
        <w:t>2</w:t>
      </w:r>
      <w:r w:rsidR="00C523EC" w:rsidRPr="00277248">
        <w:rPr>
          <w:b/>
          <w:sz w:val="22"/>
          <w:szCs w:val="22"/>
        </w:rPr>
        <w:t>.</w:t>
      </w:r>
      <w:r w:rsidR="00C523EC" w:rsidRPr="00277248">
        <w:rPr>
          <w:b/>
          <w:sz w:val="22"/>
          <w:szCs w:val="22"/>
        </w:rPr>
        <w:tab/>
        <w:t>D</w:t>
      </w:r>
      <w:r w:rsidR="0004019F">
        <w:rPr>
          <w:b/>
          <w:sz w:val="22"/>
          <w:szCs w:val="22"/>
        </w:rPr>
        <w:t>ISCOUNTS</w:t>
      </w:r>
    </w:p>
    <w:p w14:paraId="047B8C95" w14:textId="5D9F1D6B" w:rsidR="00C523EC" w:rsidRDefault="00DB3CAB" w:rsidP="00C523EC">
      <w:pPr>
        <w:ind w:left="540" w:hanging="540"/>
        <w:rPr>
          <w:sz w:val="22"/>
          <w:szCs w:val="22"/>
        </w:rPr>
      </w:pPr>
      <w:r w:rsidRPr="00277248">
        <w:rPr>
          <w:b/>
          <w:sz w:val="22"/>
          <w:szCs w:val="22"/>
        </w:rPr>
        <w:tab/>
      </w:r>
      <w:r w:rsidR="00C523EC" w:rsidRPr="00277248">
        <w:rPr>
          <w:sz w:val="22"/>
          <w:szCs w:val="22"/>
        </w:rPr>
        <w:t xml:space="preserve">Please list percentage </w:t>
      </w:r>
      <w:r w:rsidRPr="00277248">
        <w:rPr>
          <w:sz w:val="22"/>
          <w:szCs w:val="22"/>
        </w:rPr>
        <w:t xml:space="preserve">(%) </w:t>
      </w:r>
      <w:r w:rsidR="00C523EC" w:rsidRPr="00277248">
        <w:rPr>
          <w:sz w:val="22"/>
          <w:szCs w:val="22"/>
        </w:rPr>
        <w:t xml:space="preserve">discount </w:t>
      </w:r>
      <w:r w:rsidR="008F5EEF" w:rsidRPr="00277248">
        <w:rPr>
          <w:sz w:val="22"/>
          <w:szCs w:val="22"/>
        </w:rPr>
        <w:t>(</w:t>
      </w:r>
      <w:r w:rsidR="00C523EC" w:rsidRPr="00277248">
        <w:rPr>
          <w:sz w:val="22"/>
          <w:szCs w:val="22"/>
        </w:rPr>
        <w:t>from list price</w:t>
      </w:r>
      <w:r w:rsidR="008F5EEF" w:rsidRPr="00277248">
        <w:rPr>
          <w:sz w:val="22"/>
          <w:szCs w:val="22"/>
        </w:rPr>
        <w:t xml:space="preserve">) </w:t>
      </w:r>
      <w:r w:rsidRPr="00277248">
        <w:rPr>
          <w:sz w:val="22"/>
          <w:szCs w:val="22"/>
        </w:rPr>
        <w:t xml:space="preserve">for each </w:t>
      </w:r>
      <w:r w:rsidR="00C523EC" w:rsidRPr="00277248">
        <w:rPr>
          <w:sz w:val="22"/>
          <w:szCs w:val="22"/>
        </w:rPr>
        <w:t xml:space="preserve">category </w:t>
      </w:r>
      <w:r w:rsidR="008F5EEF" w:rsidRPr="00277248">
        <w:rPr>
          <w:sz w:val="22"/>
          <w:szCs w:val="22"/>
        </w:rPr>
        <w:t>listed on the Official Bid Price sheet where applicable.</w:t>
      </w:r>
    </w:p>
    <w:p w14:paraId="7705C8A6" w14:textId="77777777" w:rsidR="00E127B1" w:rsidRPr="00277248" w:rsidRDefault="00E127B1" w:rsidP="00C523EC">
      <w:pPr>
        <w:ind w:left="540" w:hanging="540"/>
        <w:rPr>
          <w:sz w:val="22"/>
          <w:szCs w:val="22"/>
        </w:rPr>
      </w:pPr>
    </w:p>
    <w:p w14:paraId="179357A9" w14:textId="5732D89D" w:rsidR="00E127B1" w:rsidRPr="00277248" w:rsidRDefault="00E127B1" w:rsidP="00E127B1">
      <w:pPr>
        <w:ind w:left="540" w:hanging="540"/>
        <w:rPr>
          <w:b/>
          <w:sz w:val="22"/>
          <w:szCs w:val="22"/>
        </w:rPr>
      </w:pPr>
      <w:r w:rsidRPr="00277248">
        <w:rPr>
          <w:b/>
          <w:sz w:val="22"/>
          <w:szCs w:val="22"/>
        </w:rPr>
        <w:t>1</w:t>
      </w:r>
      <w:r w:rsidR="00260D1F">
        <w:rPr>
          <w:b/>
          <w:sz w:val="22"/>
          <w:szCs w:val="22"/>
        </w:rPr>
        <w:t>3</w:t>
      </w:r>
      <w:r w:rsidRPr="00277248">
        <w:rPr>
          <w:b/>
          <w:sz w:val="22"/>
          <w:szCs w:val="22"/>
        </w:rPr>
        <w:t>.</w:t>
      </w:r>
      <w:r w:rsidRPr="00277248">
        <w:rPr>
          <w:b/>
          <w:sz w:val="22"/>
          <w:szCs w:val="22"/>
        </w:rPr>
        <w:tab/>
        <w:t>I</w:t>
      </w:r>
      <w:r w:rsidR="0004019F">
        <w:rPr>
          <w:b/>
          <w:sz w:val="22"/>
          <w:szCs w:val="22"/>
        </w:rPr>
        <w:t>NTEREST/LATE FEES</w:t>
      </w:r>
    </w:p>
    <w:p w14:paraId="0A96A685" w14:textId="504E9E27" w:rsidR="00E127B1" w:rsidRDefault="00E127B1" w:rsidP="00E127B1">
      <w:pPr>
        <w:ind w:left="540" w:hanging="540"/>
        <w:rPr>
          <w:sz w:val="22"/>
          <w:szCs w:val="22"/>
        </w:rPr>
      </w:pPr>
      <w:r w:rsidRPr="00277248">
        <w:rPr>
          <w:b/>
          <w:sz w:val="22"/>
          <w:szCs w:val="22"/>
        </w:rPr>
        <w:tab/>
      </w:r>
      <w:r w:rsidRPr="00277248">
        <w:rPr>
          <w:sz w:val="22"/>
          <w:szCs w:val="22"/>
        </w:rPr>
        <w:t>Pursuant to Ark. Code Ann. § 19-11-224, no interest or late fees shall accrue until amounts are 60 days past due.  The interest rate shall be 6% per annum, consistent with Ark. Code Ann. § 4-57-101(d).</w:t>
      </w:r>
    </w:p>
    <w:p w14:paraId="731628DD" w14:textId="342A994D" w:rsidR="00701972" w:rsidRDefault="00701972" w:rsidP="00E127B1">
      <w:pPr>
        <w:ind w:left="540" w:hanging="540"/>
        <w:rPr>
          <w:sz w:val="22"/>
          <w:szCs w:val="22"/>
        </w:rPr>
      </w:pPr>
    </w:p>
    <w:p w14:paraId="3109ED30" w14:textId="073F4D15" w:rsidR="00E127B1" w:rsidRPr="00277248" w:rsidRDefault="00E127B1" w:rsidP="00E127B1">
      <w:pPr>
        <w:ind w:left="540" w:hanging="540"/>
        <w:rPr>
          <w:b/>
          <w:sz w:val="22"/>
          <w:szCs w:val="22"/>
        </w:rPr>
      </w:pPr>
      <w:r w:rsidRPr="00277248">
        <w:rPr>
          <w:b/>
          <w:bCs/>
          <w:sz w:val="22"/>
          <w:szCs w:val="22"/>
        </w:rPr>
        <w:t>1</w:t>
      </w:r>
      <w:r w:rsidR="00260D1F">
        <w:rPr>
          <w:b/>
          <w:bCs/>
          <w:sz w:val="22"/>
          <w:szCs w:val="22"/>
        </w:rPr>
        <w:t>4</w:t>
      </w:r>
      <w:r w:rsidRPr="00277248">
        <w:rPr>
          <w:b/>
          <w:bCs/>
          <w:sz w:val="22"/>
          <w:szCs w:val="22"/>
        </w:rPr>
        <w:t>.</w:t>
      </w:r>
      <w:r w:rsidRPr="00277248">
        <w:rPr>
          <w:sz w:val="22"/>
          <w:szCs w:val="22"/>
        </w:rPr>
        <w:tab/>
      </w:r>
      <w:r w:rsidRPr="00277248">
        <w:rPr>
          <w:b/>
          <w:sz w:val="22"/>
          <w:szCs w:val="22"/>
        </w:rPr>
        <w:t>P</w:t>
      </w:r>
      <w:r w:rsidR="0004019F">
        <w:rPr>
          <w:b/>
          <w:sz w:val="22"/>
          <w:szCs w:val="22"/>
        </w:rPr>
        <w:t>REPAYMENT</w:t>
      </w:r>
    </w:p>
    <w:p w14:paraId="64DD0986" w14:textId="77777777" w:rsidR="00E127B1" w:rsidRPr="00277248" w:rsidRDefault="00E127B1" w:rsidP="00E127B1">
      <w:pPr>
        <w:ind w:left="540"/>
        <w:rPr>
          <w:b/>
          <w:sz w:val="22"/>
          <w:szCs w:val="22"/>
        </w:rPr>
      </w:pPr>
      <w:r w:rsidRPr="00277248">
        <w:rPr>
          <w:sz w:val="22"/>
          <w:szCs w:val="22"/>
        </w:rPr>
        <w:t>Any provision of the Agreement requiring a deposit or prepayment is deleted.  Any such prepayment amount stated in the Agreement shall instead be due upon delivery of a fully and correctly functioning product after University has tested such product.</w:t>
      </w:r>
    </w:p>
    <w:p w14:paraId="12CCDD77" w14:textId="77777777" w:rsidR="00847E36" w:rsidRPr="00277248" w:rsidRDefault="00847E36" w:rsidP="00C523EC">
      <w:pPr>
        <w:ind w:left="540" w:hanging="540"/>
        <w:rPr>
          <w:color w:val="FF0000"/>
          <w:sz w:val="22"/>
          <w:szCs w:val="22"/>
        </w:rPr>
      </w:pPr>
    </w:p>
    <w:p w14:paraId="5858CD96" w14:textId="2BCE4DE0" w:rsidR="00DE77EE" w:rsidRPr="00277248" w:rsidRDefault="0037604C" w:rsidP="0050567A">
      <w:pPr>
        <w:ind w:left="540" w:hanging="540"/>
        <w:rPr>
          <w:b/>
          <w:sz w:val="22"/>
          <w:szCs w:val="22"/>
        </w:rPr>
      </w:pPr>
      <w:r w:rsidRPr="00277248">
        <w:rPr>
          <w:b/>
          <w:sz w:val="22"/>
          <w:szCs w:val="22"/>
        </w:rPr>
        <w:t>1</w:t>
      </w:r>
      <w:r w:rsidR="00260D1F">
        <w:rPr>
          <w:b/>
          <w:sz w:val="22"/>
          <w:szCs w:val="22"/>
        </w:rPr>
        <w:t>5</w:t>
      </w:r>
      <w:r w:rsidR="00DE77EE" w:rsidRPr="00277248">
        <w:rPr>
          <w:b/>
          <w:sz w:val="22"/>
          <w:szCs w:val="22"/>
        </w:rPr>
        <w:t>.</w:t>
      </w:r>
      <w:r w:rsidR="00DE77EE" w:rsidRPr="00277248">
        <w:rPr>
          <w:b/>
          <w:sz w:val="22"/>
          <w:szCs w:val="22"/>
        </w:rPr>
        <w:tab/>
        <w:t>W</w:t>
      </w:r>
      <w:r w:rsidR="00EE549B">
        <w:rPr>
          <w:b/>
          <w:sz w:val="22"/>
          <w:szCs w:val="22"/>
        </w:rPr>
        <w:t>ARRANTY</w:t>
      </w:r>
    </w:p>
    <w:p w14:paraId="61D3C589" w14:textId="77777777" w:rsidR="00D23E66" w:rsidRPr="00277248" w:rsidRDefault="00DE77EE" w:rsidP="0050567A">
      <w:pPr>
        <w:ind w:left="540" w:hanging="540"/>
        <w:rPr>
          <w:color w:val="FF0000"/>
          <w:sz w:val="22"/>
          <w:szCs w:val="22"/>
        </w:rPr>
      </w:pPr>
      <w:r w:rsidRPr="00277248">
        <w:rPr>
          <w:sz w:val="22"/>
          <w:szCs w:val="22"/>
        </w:rPr>
        <w:tab/>
      </w:r>
      <w:r w:rsidRPr="00277248">
        <w:rPr>
          <w:color w:val="FF0000"/>
          <w:sz w:val="22"/>
          <w:szCs w:val="22"/>
        </w:rPr>
        <w:t xml:space="preserve">Equipment shall have a minimum </w:t>
      </w:r>
      <w:r w:rsidR="00B37127" w:rsidRPr="00277248">
        <w:rPr>
          <w:color w:val="FF0000"/>
          <w:sz w:val="22"/>
          <w:szCs w:val="22"/>
        </w:rPr>
        <w:t xml:space="preserve">2-year </w:t>
      </w:r>
      <w:r w:rsidRPr="00277248">
        <w:rPr>
          <w:color w:val="FF0000"/>
          <w:sz w:val="22"/>
          <w:szCs w:val="22"/>
        </w:rPr>
        <w:t>standard warranty</w:t>
      </w:r>
      <w:r w:rsidR="00B37127" w:rsidRPr="00277248">
        <w:rPr>
          <w:color w:val="FF0000"/>
          <w:sz w:val="22"/>
          <w:szCs w:val="22"/>
        </w:rPr>
        <w:t>.</w:t>
      </w:r>
    </w:p>
    <w:p w14:paraId="144E1501" w14:textId="77777777" w:rsidR="00D23E66" w:rsidRPr="00277248" w:rsidRDefault="00D23E66" w:rsidP="0050567A">
      <w:pPr>
        <w:ind w:left="540" w:hanging="540"/>
        <w:rPr>
          <w:color w:val="FF0000"/>
          <w:sz w:val="22"/>
          <w:szCs w:val="22"/>
        </w:rPr>
      </w:pPr>
    </w:p>
    <w:p w14:paraId="4F8C0531" w14:textId="04097647" w:rsidR="002456C4" w:rsidRPr="00277248" w:rsidRDefault="002456C4" w:rsidP="00E97313">
      <w:pPr>
        <w:pStyle w:val="Default"/>
        <w:ind w:left="540" w:hanging="540"/>
        <w:jc w:val="both"/>
        <w:rPr>
          <w:rFonts w:ascii="Times New Roman" w:hAnsi="Times New Roman" w:cs="Times New Roman"/>
          <w:b/>
          <w:sz w:val="22"/>
          <w:szCs w:val="22"/>
        </w:rPr>
      </w:pPr>
      <w:r w:rsidRPr="00277248">
        <w:rPr>
          <w:rFonts w:ascii="Times New Roman" w:hAnsi="Times New Roman" w:cs="Times New Roman"/>
          <w:b/>
          <w:sz w:val="22"/>
          <w:szCs w:val="22"/>
        </w:rPr>
        <w:t>1</w:t>
      </w:r>
      <w:r w:rsidR="00260D1F">
        <w:rPr>
          <w:rFonts w:ascii="Times New Roman" w:hAnsi="Times New Roman" w:cs="Times New Roman"/>
          <w:b/>
          <w:sz w:val="22"/>
          <w:szCs w:val="22"/>
        </w:rPr>
        <w:t>6</w:t>
      </w:r>
      <w:r w:rsidRPr="00277248">
        <w:rPr>
          <w:rFonts w:ascii="Times New Roman" w:hAnsi="Times New Roman" w:cs="Times New Roman"/>
          <w:b/>
          <w:sz w:val="22"/>
          <w:szCs w:val="22"/>
        </w:rPr>
        <w:t>.</w:t>
      </w:r>
      <w:r w:rsidRPr="00277248">
        <w:rPr>
          <w:rFonts w:ascii="Times New Roman" w:hAnsi="Times New Roman" w:cs="Times New Roman"/>
          <w:b/>
          <w:sz w:val="22"/>
          <w:szCs w:val="22"/>
        </w:rPr>
        <w:tab/>
        <w:t>S</w:t>
      </w:r>
      <w:r w:rsidR="001D26B8">
        <w:rPr>
          <w:rFonts w:ascii="Times New Roman" w:hAnsi="Times New Roman" w:cs="Times New Roman"/>
          <w:b/>
          <w:sz w:val="22"/>
          <w:szCs w:val="22"/>
        </w:rPr>
        <w:t>HIPMENT</w:t>
      </w:r>
    </w:p>
    <w:p w14:paraId="3F3AE9A1" w14:textId="77777777" w:rsidR="007F7333" w:rsidRPr="00277248" w:rsidRDefault="002456C4" w:rsidP="007F7333">
      <w:pPr>
        <w:pStyle w:val="Default"/>
        <w:ind w:left="540"/>
        <w:jc w:val="both"/>
        <w:rPr>
          <w:rFonts w:ascii="Times New Roman" w:hAnsi="Times New Roman" w:cs="Times New Roman"/>
          <w:sz w:val="22"/>
          <w:szCs w:val="22"/>
        </w:rPr>
      </w:pPr>
      <w:r w:rsidRPr="00277248">
        <w:rPr>
          <w:rFonts w:ascii="Times New Roman" w:hAnsi="Times New Roman" w:cs="Times New Roman"/>
          <w:sz w:val="22"/>
          <w:szCs w:val="22"/>
        </w:rPr>
        <w:t>All products to be delivered to the University shall be shipped FOB Point of Destination.  Risk of loss for product(s) shall pass to the University upon delivery of the product(s) to University.</w:t>
      </w:r>
    </w:p>
    <w:p w14:paraId="702AACCD" w14:textId="77777777" w:rsidR="007F7333" w:rsidRPr="00277248" w:rsidRDefault="007F7333" w:rsidP="007F7333">
      <w:pPr>
        <w:pStyle w:val="Default"/>
        <w:jc w:val="both"/>
        <w:rPr>
          <w:rFonts w:ascii="Times New Roman" w:hAnsi="Times New Roman" w:cs="Times New Roman"/>
          <w:sz w:val="22"/>
          <w:szCs w:val="22"/>
        </w:rPr>
      </w:pPr>
    </w:p>
    <w:p w14:paraId="3E8F44E7" w14:textId="1DA80B7A" w:rsidR="001D26B8" w:rsidRDefault="007F7333" w:rsidP="007F7333">
      <w:pPr>
        <w:pStyle w:val="Default"/>
        <w:rPr>
          <w:rFonts w:ascii="Times New Roman" w:hAnsi="Times New Roman" w:cs="Times New Roman"/>
          <w:b/>
          <w:sz w:val="22"/>
          <w:szCs w:val="22"/>
        </w:rPr>
      </w:pPr>
      <w:r w:rsidRPr="00277248">
        <w:rPr>
          <w:rFonts w:ascii="Times New Roman" w:hAnsi="Times New Roman" w:cs="Times New Roman"/>
          <w:b/>
          <w:bCs/>
          <w:sz w:val="22"/>
          <w:szCs w:val="22"/>
        </w:rPr>
        <w:t>1</w:t>
      </w:r>
      <w:r w:rsidR="00260D1F">
        <w:rPr>
          <w:rFonts w:ascii="Times New Roman" w:hAnsi="Times New Roman" w:cs="Times New Roman"/>
          <w:b/>
          <w:bCs/>
          <w:sz w:val="22"/>
          <w:szCs w:val="22"/>
        </w:rPr>
        <w:t>7</w:t>
      </w:r>
      <w:r w:rsidRPr="00277248">
        <w:rPr>
          <w:rFonts w:ascii="Times New Roman" w:hAnsi="Times New Roman" w:cs="Times New Roman"/>
          <w:b/>
          <w:bCs/>
          <w:sz w:val="22"/>
          <w:szCs w:val="22"/>
        </w:rPr>
        <w:t>.</w:t>
      </w:r>
      <w:r w:rsidRPr="00277248">
        <w:rPr>
          <w:rFonts w:ascii="Times New Roman" w:hAnsi="Times New Roman" w:cs="Times New Roman"/>
          <w:sz w:val="22"/>
          <w:szCs w:val="22"/>
        </w:rPr>
        <w:t xml:space="preserve">     </w:t>
      </w:r>
      <w:r w:rsidRPr="00277248">
        <w:rPr>
          <w:rFonts w:ascii="Times New Roman" w:hAnsi="Times New Roman" w:cs="Times New Roman"/>
          <w:b/>
          <w:sz w:val="22"/>
          <w:szCs w:val="22"/>
        </w:rPr>
        <w:t>R</w:t>
      </w:r>
      <w:r w:rsidR="001D26B8">
        <w:rPr>
          <w:rFonts w:ascii="Times New Roman" w:hAnsi="Times New Roman" w:cs="Times New Roman"/>
          <w:b/>
          <w:sz w:val="22"/>
          <w:szCs w:val="22"/>
        </w:rPr>
        <w:t>ETURNS</w:t>
      </w:r>
    </w:p>
    <w:p w14:paraId="45D5D207" w14:textId="27ED75B3" w:rsidR="007F7333" w:rsidRPr="00277248" w:rsidRDefault="007F7333" w:rsidP="001D26B8">
      <w:pPr>
        <w:pStyle w:val="Default"/>
        <w:ind w:firstLine="540"/>
        <w:rPr>
          <w:rFonts w:ascii="Times New Roman" w:hAnsi="Times New Roman" w:cs="Times New Roman"/>
          <w:sz w:val="22"/>
          <w:szCs w:val="22"/>
        </w:rPr>
      </w:pPr>
      <w:r w:rsidRPr="00277248">
        <w:rPr>
          <w:rFonts w:ascii="Times New Roman" w:hAnsi="Times New Roman" w:cs="Times New Roman"/>
          <w:sz w:val="22"/>
          <w:szCs w:val="22"/>
        </w:rPr>
        <w:t>The University will not be responsible for any fees, including but not limited to cancellation fees, or the</w:t>
      </w:r>
    </w:p>
    <w:p w14:paraId="08D4E4DE" w14:textId="5EFA5D30" w:rsidR="007F7333" w:rsidRPr="00277248" w:rsidRDefault="007F7333" w:rsidP="007F7333">
      <w:pPr>
        <w:pStyle w:val="Default"/>
        <w:ind w:firstLine="540"/>
        <w:rPr>
          <w:rFonts w:ascii="Times New Roman" w:hAnsi="Times New Roman" w:cs="Times New Roman"/>
          <w:sz w:val="22"/>
          <w:szCs w:val="22"/>
        </w:rPr>
      </w:pPr>
      <w:r w:rsidRPr="00277248">
        <w:rPr>
          <w:rFonts w:ascii="Times New Roman" w:hAnsi="Times New Roman" w:cs="Times New Roman"/>
          <w:sz w:val="22"/>
          <w:szCs w:val="22"/>
        </w:rPr>
        <w:t>return of any defective or otherwise nonconforming item.</w:t>
      </w:r>
    </w:p>
    <w:p w14:paraId="30928830" w14:textId="77777777" w:rsidR="002456C4" w:rsidRPr="00277248" w:rsidRDefault="002456C4" w:rsidP="00E97313">
      <w:pPr>
        <w:pStyle w:val="Default"/>
        <w:ind w:left="540" w:hanging="540"/>
        <w:jc w:val="both"/>
        <w:rPr>
          <w:rFonts w:ascii="Times New Roman" w:hAnsi="Times New Roman" w:cs="Times New Roman"/>
          <w:b/>
          <w:sz w:val="22"/>
          <w:szCs w:val="22"/>
        </w:rPr>
      </w:pPr>
    </w:p>
    <w:p w14:paraId="1ECCE3E2" w14:textId="21A37D66" w:rsidR="00E97313" w:rsidRPr="00277248" w:rsidRDefault="00E97313" w:rsidP="00E97313">
      <w:pPr>
        <w:pStyle w:val="Default"/>
        <w:ind w:left="540" w:hanging="540"/>
        <w:jc w:val="both"/>
        <w:rPr>
          <w:rFonts w:ascii="Times New Roman" w:hAnsi="Times New Roman" w:cs="Times New Roman"/>
          <w:b/>
          <w:sz w:val="22"/>
          <w:szCs w:val="22"/>
        </w:rPr>
      </w:pPr>
      <w:r w:rsidRPr="00277248">
        <w:rPr>
          <w:rFonts w:ascii="Times New Roman" w:hAnsi="Times New Roman" w:cs="Times New Roman"/>
          <w:b/>
          <w:sz w:val="22"/>
          <w:szCs w:val="22"/>
        </w:rPr>
        <w:t>1</w:t>
      </w:r>
      <w:r w:rsidR="00260D1F">
        <w:rPr>
          <w:rFonts w:ascii="Times New Roman" w:hAnsi="Times New Roman" w:cs="Times New Roman"/>
          <w:b/>
          <w:sz w:val="22"/>
          <w:szCs w:val="22"/>
        </w:rPr>
        <w:t>8</w:t>
      </w:r>
      <w:r w:rsidRPr="00277248">
        <w:rPr>
          <w:rFonts w:ascii="Times New Roman" w:hAnsi="Times New Roman" w:cs="Times New Roman"/>
          <w:b/>
          <w:sz w:val="22"/>
          <w:szCs w:val="22"/>
        </w:rPr>
        <w:t>.</w:t>
      </w:r>
      <w:r w:rsidRPr="00277248">
        <w:rPr>
          <w:rFonts w:ascii="Times New Roman" w:hAnsi="Times New Roman" w:cs="Times New Roman"/>
          <w:b/>
          <w:sz w:val="22"/>
          <w:szCs w:val="22"/>
        </w:rPr>
        <w:tab/>
        <w:t>R</w:t>
      </w:r>
      <w:r w:rsidR="006C4CE4">
        <w:rPr>
          <w:rFonts w:ascii="Times New Roman" w:hAnsi="Times New Roman" w:cs="Times New Roman"/>
          <w:b/>
          <w:sz w:val="22"/>
          <w:szCs w:val="22"/>
        </w:rPr>
        <w:t>ESERVATION/COMMITMENT</w:t>
      </w:r>
    </w:p>
    <w:p w14:paraId="354F04AF" w14:textId="0BF650E6" w:rsidR="00E97313" w:rsidRPr="00277248" w:rsidRDefault="00E97313" w:rsidP="00E97313">
      <w:pPr>
        <w:pStyle w:val="Default"/>
        <w:ind w:left="540" w:hanging="540"/>
        <w:jc w:val="both"/>
        <w:rPr>
          <w:rFonts w:ascii="Times New Roman" w:hAnsi="Times New Roman" w:cs="Times New Roman"/>
          <w:sz w:val="22"/>
          <w:szCs w:val="22"/>
        </w:rPr>
      </w:pPr>
      <w:r w:rsidRPr="00277248">
        <w:rPr>
          <w:rFonts w:ascii="Times New Roman" w:hAnsi="Times New Roman" w:cs="Times New Roman"/>
          <w:b/>
          <w:sz w:val="22"/>
          <w:szCs w:val="22"/>
        </w:rPr>
        <w:tab/>
      </w:r>
      <w:r w:rsidRPr="00277248">
        <w:rPr>
          <w:rFonts w:ascii="Times New Roman" w:hAnsi="Times New Roman" w:cs="Times New Roman"/>
          <w:sz w:val="22"/>
          <w:szCs w:val="22"/>
        </w:rPr>
        <w:t xml:space="preserve">This IFB does not commit UA to award a contract, to pay costs incurred in the preparation of a bid to this request, or to procure or contract for services or supplies.  UA reserves the right to accept or reject (in its entirety), any bid received as a result of this IFB, if it is in the best interest of UA to do so.  In responding to this IFB, respondents recognize that UA may make an award to a primary Bidder; however, </w:t>
      </w:r>
      <w:r w:rsidR="001F663A" w:rsidRPr="00277248">
        <w:rPr>
          <w:rFonts w:ascii="Times New Roman" w:hAnsi="Times New Roman" w:cs="Times New Roman"/>
          <w:sz w:val="22"/>
          <w:szCs w:val="22"/>
        </w:rPr>
        <w:t xml:space="preserve">UA makes no commitment to purchase any minimum or maximum quantity of dollar volume of products from the selected supplier. </w:t>
      </w:r>
      <w:r w:rsidRPr="00277248">
        <w:rPr>
          <w:rFonts w:ascii="Times New Roman" w:hAnsi="Times New Roman" w:cs="Times New Roman"/>
          <w:sz w:val="22"/>
          <w:szCs w:val="22"/>
        </w:rPr>
        <w:t>UA reserves the right to purchase like and similar products/services from other agencies as necessary to meet operation requirements.</w:t>
      </w:r>
    </w:p>
    <w:p w14:paraId="038A45C0" w14:textId="6AA28115" w:rsidR="000E65CC" w:rsidRPr="00277248" w:rsidRDefault="000E65CC" w:rsidP="00E97313">
      <w:pPr>
        <w:pStyle w:val="Default"/>
        <w:ind w:left="540" w:hanging="540"/>
        <w:jc w:val="both"/>
        <w:rPr>
          <w:rFonts w:ascii="Times New Roman" w:hAnsi="Times New Roman" w:cs="Times New Roman"/>
          <w:sz w:val="22"/>
          <w:szCs w:val="22"/>
        </w:rPr>
      </w:pPr>
    </w:p>
    <w:p w14:paraId="39233FE4" w14:textId="7C3A19FD" w:rsidR="000E65CC" w:rsidRPr="00277248" w:rsidRDefault="000E65CC" w:rsidP="000E65CC">
      <w:pPr>
        <w:pStyle w:val="MyNormal"/>
        <w:jc w:val="left"/>
        <w:rPr>
          <w:rFonts w:ascii="Times New Roman" w:hAnsi="Times New Roman"/>
          <w:b/>
          <w:szCs w:val="22"/>
        </w:rPr>
      </w:pPr>
      <w:r w:rsidRPr="00277248">
        <w:rPr>
          <w:rFonts w:ascii="Times New Roman" w:hAnsi="Times New Roman"/>
          <w:b/>
          <w:bCs/>
          <w:szCs w:val="22"/>
        </w:rPr>
        <w:t>1</w:t>
      </w:r>
      <w:r w:rsidR="00260D1F">
        <w:rPr>
          <w:rFonts w:ascii="Times New Roman" w:hAnsi="Times New Roman"/>
          <w:b/>
          <w:bCs/>
          <w:szCs w:val="22"/>
        </w:rPr>
        <w:t>9</w:t>
      </w:r>
      <w:r w:rsidRPr="00277248">
        <w:rPr>
          <w:rFonts w:ascii="Times New Roman" w:hAnsi="Times New Roman"/>
          <w:b/>
          <w:bCs/>
          <w:szCs w:val="22"/>
        </w:rPr>
        <w:t>.</w:t>
      </w:r>
      <w:r w:rsidRPr="00277248">
        <w:rPr>
          <w:rFonts w:ascii="Times New Roman" w:hAnsi="Times New Roman"/>
          <w:szCs w:val="22"/>
        </w:rPr>
        <w:tab/>
      </w:r>
      <w:r w:rsidRPr="00277248">
        <w:rPr>
          <w:rFonts w:ascii="Times New Roman" w:hAnsi="Times New Roman"/>
          <w:b/>
          <w:szCs w:val="22"/>
        </w:rPr>
        <w:t>F</w:t>
      </w:r>
      <w:r w:rsidR="007122FC">
        <w:rPr>
          <w:rFonts w:ascii="Times New Roman" w:hAnsi="Times New Roman"/>
          <w:b/>
          <w:szCs w:val="22"/>
        </w:rPr>
        <w:t>UNDING OUT CLAUSE</w:t>
      </w:r>
    </w:p>
    <w:p w14:paraId="1D554F3D" w14:textId="0AD64F03" w:rsidR="00E76FED" w:rsidRPr="0057347C" w:rsidRDefault="0057347C" w:rsidP="0057347C">
      <w:pPr>
        <w:ind w:left="540"/>
        <w:rPr>
          <w:rFonts w:eastAsia="MS Mincho"/>
          <w:color w:val="000000"/>
          <w:sz w:val="22"/>
          <w:szCs w:val="22"/>
        </w:rPr>
      </w:pPr>
      <w:r w:rsidRPr="0057347C">
        <w:rPr>
          <w:rFonts w:eastAsia="MS Mincho"/>
          <w:color w:val="000000"/>
          <w:sz w:val="22"/>
          <w:szCs w:val="22"/>
        </w:rPr>
        <w:t xml:space="preserve">If, in the sole discretion of UA, funds are not allocated to continue any resultant Contract, or any activities related herewith, in any future period, then UA will not be obligated to pay any further charges for services, beyond the end of the then current period.  Contractor will be notified of such non-allocation at the earliest possible time.  No penalty shall accrue in the event this section is exercised.  This section shall not be construed so as to permit UA to terminate any Contract </w:t>
      </w:r>
      <w:r w:rsidR="00DE30E9" w:rsidRPr="0057347C">
        <w:rPr>
          <w:rFonts w:eastAsia="MS Mincho"/>
          <w:color w:val="000000"/>
          <w:sz w:val="22"/>
          <w:szCs w:val="22"/>
        </w:rPr>
        <w:t>awarded</w:t>
      </w:r>
      <w:r w:rsidRPr="0057347C">
        <w:rPr>
          <w:rFonts w:eastAsia="MS Mincho"/>
          <w:color w:val="000000"/>
          <w:sz w:val="22"/>
          <w:szCs w:val="22"/>
        </w:rPr>
        <w:t xml:space="preserve"> in order to acquire similar service from a third party.</w:t>
      </w:r>
    </w:p>
    <w:p w14:paraId="36C299ED" w14:textId="77777777" w:rsidR="0057347C" w:rsidRPr="00277248" w:rsidRDefault="0057347C" w:rsidP="0050567A">
      <w:pPr>
        <w:ind w:left="540" w:hanging="540"/>
        <w:rPr>
          <w:sz w:val="22"/>
          <w:szCs w:val="22"/>
        </w:rPr>
      </w:pPr>
    </w:p>
    <w:p w14:paraId="41CA0708" w14:textId="3D1EA081" w:rsidR="00E76FED" w:rsidRPr="00277248" w:rsidRDefault="00260D1F" w:rsidP="00E76FED">
      <w:pPr>
        <w:ind w:left="540" w:hanging="540"/>
        <w:rPr>
          <w:sz w:val="22"/>
          <w:szCs w:val="22"/>
        </w:rPr>
      </w:pPr>
      <w:r>
        <w:rPr>
          <w:b/>
          <w:bCs/>
          <w:sz w:val="22"/>
          <w:szCs w:val="22"/>
        </w:rPr>
        <w:t>20</w:t>
      </w:r>
      <w:r w:rsidR="00E97313" w:rsidRPr="00277248">
        <w:rPr>
          <w:b/>
          <w:bCs/>
          <w:sz w:val="22"/>
          <w:szCs w:val="22"/>
        </w:rPr>
        <w:t xml:space="preserve">. </w:t>
      </w:r>
      <w:r w:rsidR="00E76FED" w:rsidRPr="00277248">
        <w:rPr>
          <w:sz w:val="22"/>
          <w:szCs w:val="22"/>
        </w:rPr>
        <w:tab/>
      </w:r>
      <w:r w:rsidR="00E76FED" w:rsidRPr="00277248">
        <w:rPr>
          <w:b/>
          <w:color w:val="000000"/>
          <w:sz w:val="22"/>
          <w:szCs w:val="22"/>
        </w:rPr>
        <w:t>C</w:t>
      </w:r>
      <w:r w:rsidR="001F3B94">
        <w:rPr>
          <w:b/>
          <w:color w:val="000000"/>
          <w:sz w:val="22"/>
          <w:szCs w:val="22"/>
        </w:rPr>
        <w:t>ONTRACT INFORMATION</w:t>
      </w:r>
    </w:p>
    <w:p w14:paraId="7E7C9A4A" w14:textId="5F96FB92" w:rsidR="00E76FED" w:rsidRPr="00277248" w:rsidRDefault="00E76FED" w:rsidP="00E76FED">
      <w:pPr>
        <w:tabs>
          <w:tab w:val="left" w:pos="540"/>
        </w:tabs>
        <w:ind w:left="540" w:hanging="540"/>
        <w:jc w:val="both"/>
        <w:rPr>
          <w:sz w:val="22"/>
          <w:szCs w:val="22"/>
        </w:rPr>
      </w:pPr>
      <w:r w:rsidRPr="00277248">
        <w:rPr>
          <w:sz w:val="22"/>
          <w:szCs w:val="22"/>
        </w:rPr>
        <w:tab/>
      </w:r>
      <w:r w:rsidR="00DE2DE3" w:rsidRPr="00277248">
        <w:rPr>
          <w:sz w:val="22"/>
          <w:szCs w:val="22"/>
        </w:rPr>
        <w:t xml:space="preserve">Bidders </w:t>
      </w:r>
      <w:r w:rsidRPr="00277248">
        <w:rPr>
          <w:sz w:val="22"/>
          <w:szCs w:val="22"/>
        </w:rPr>
        <w:t xml:space="preserve">should note the following regarding the State’s contracting </w:t>
      </w:r>
      <w:r w:rsidR="004D6E3D" w:rsidRPr="00277248">
        <w:rPr>
          <w:sz w:val="22"/>
          <w:szCs w:val="22"/>
        </w:rPr>
        <w:t>authority and</w:t>
      </w:r>
      <w:r w:rsidRPr="00277248">
        <w:rPr>
          <w:sz w:val="22"/>
          <w:szCs w:val="22"/>
        </w:rPr>
        <w:t xml:space="preserve"> amend any documents accordingly.  Failure to conform to these standards may result in rejection of bid:</w:t>
      </w:r>
    </w:p>
    <w:p w14:paraId="0D3807AA" w14:textId="77777777" w:rsidR="00E76FED" w:rsidRPr="00277248" w:rsidRDefault="00E76FED" w:rsidP="00E76FED">
      <w:pPr>
        <w:tabs>
          <w:tab w:val="left" w:pos="540"/>
        </w:tabs>
        <w:jc w:val="both"/>
        <w:rPr>
          <w:sz w:val="22"/>
          <w:szCs w:val="22"/>
        </w:rPr>
      </w:pPr>
    </w:p>
    <w:p w14:paraId="398AC51F" w14:textId="77777777" w:rsidR="00E76FED" w:rsidRPr="00277248" w:rsidRDefault="00E76FED" w:rsidP="00E76FED">
      <w:pPr>
        <w:tabs>
          <w:tab w:val="left" w:pos="540"/>
          <w:tab w:val="left" w:pos="810"/>
        </w:tabs>
        <w:jc w:val="both"/>
        <w:rPr>
          <w:sz w:val="22"/>
          <w:szCs w:val="22"/>
        </w:rPr>
      </w:pPr>
      <w:r w:rsidRPr="00277248">
        <w:rPr>
          <w:sz w:val="22"/>
          <w:szCs w:val="22"/>
        </w:rPr>
        <w:tab/>
        <w:t xml:space="preserve">A. The State of Arkansas may not contract with another party to perform any of the following: </w:t>
      </w:r>
    </w:p>
    <w:p w14:paraId="1BB9113A" w14:textId="77777777" w:rsidR="00E76FED" w:rsidRPr="00277248" w:rsidRDefault="00E76FED" w:rsidP="00E76FED">
      <w:pPr>
        <w:pStyle w:val="Default"/>
        <w:jc w:val="both"/>
        <w:rPr>
          <w:rFonts w:ascii="Times New Roman" w:hAnsi="Times New Roman" w:cs="Times New Roman"/>
          <w:sz w:val="22"/>
          <w:szCs w:val="22"/>
        </w:rPr>
      </w:pPr>
    </w:p>
    <w:p w14:paraId="68E88DF4" w14:textId="77777777" w:rsidR="009E4787" w:rsidRPr="005E40B1" w:rsidRDefault="00E76FED" w:rsidP="009E4787">
      <w:pPr>
        <w:pStyle w:val="Default"/>
        <w:ind w:left="1170" w:hanging="360"/>
        <w:jc w:val="both"/>
        <w:rPr>
          <w:rFonts w:ascii="Times New Roman" w:hAnsi="Times New Roman" w:cs="Times New Roman"/>
          <w:sz w:val="22"/>
          <w:szCs w:val="22"/>
        </w:rPr>
      </w:pPr>
      <w:r w:rsidRPr="00277248">
        <w:rPr>
          <w:rFonts w:ascii="Times New Roman" w:hAnsi="Times New Roman" w:cs="Times New Roman"/>
          <w:sz w:val="22"/>
          <w:szCs w:val="22"/>
        </w:rPr>
        <w:t xml:space="preserve">1. </w:t>
      </w:r>
      <w:r w:rsidRPr="00277248">
        <w:rPr>
          <w:rFonts w:ascii="Times New Roman" w:hAnsi="Times New Roman" w:cs="Times New Roman"/>
          <w:sz w:val="22"/>
          <w:szCs w:val="22"/>
        </w:rPr>
        <w:tab/>
      </w:r>
      <w:r w:rsidR="009E4787" w:rsidRPr="005E40B1">
        <w:rPr>
          <w:rFonts w:ascii="Times New Roman" w:hAnsi="Times New Roman" w:cs="Times New Roman"/>
          <w:sz w:val="22"/>
          <w:szCs w:val="22"/>
        </w:rPr>
        <w:t>Pay any penalties or charges for late payment or any penalties or charges which in fact are penalties for any reason.</w:t>
      </w:r>
    </w:p>
    <w:p w14:paraId="3C9ABA8F" w14:textId="77777777" w:rsidR="009E4787" w:rsidRPr="005E40B1"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 xml:space="preserve">2. </w:t>
      </w:r>
      <w:r w:rsidRPr="005E40B1">
        <w:rPr>
          <w:rFonts w:ascii="Times New Roman" w:hAnsi="Times New Roman" w:cs="Times New Roman"/>
          <w:sz w:val="22"/>
          <w:szCs w:val="22"/>
        </w:rPr>
        <w:tab/>
        <w:t xml:space="preserve">Indemnify </w:t>
      </w:r>
      <w:r>
        <w:rPr>
          <w:rFonts w:ascii="Times New Roman" w:hAnsi="Times New Roman" w:cs="Times New Roman"/>
          <w:sz w:val="22"/>
          <w:szCs w:val="22"/>
        </w:rPr>
        <w:t>or</w:t>
      </w:r>
      <w:r w:rsidRPr="005E40B1">
        <w:rPr>
          <w:rFonts w:ascii="Times New Roman" w:hAnsi="Times New Roman" w:cs="Times New Roman"/>
          <w:sz w:val="22"/>
          <w:szCs w:val="22"/>
        </w:rPr>
        <w:t xml:space="preserve"> defend that party for liability </w:t>
      </w:r>
      <w:r>
        <w:rPr>
          <w:rFonts w:ascii="Times New Roman" w:hAnsi="Times New Roman" w:cs="Times New Roman"/>
          <w:sz w:val="22"/>
          <w:szCs w:val="22"/>
        </w:rPr>
        <w:t>or</w:t>
      </w:r>
      <w:r w:rsidRPr="005E40B1">
        <w:rPr>
          <w:rFonts w:ascii="Times New Roman" w:hAnsi="Times New Roman" w:cs="Times New Roman"/>
          <w:sz w:val="22"/>
          <w:szCs w:val="22"/>
        </w:rPr>
        <w:t xml:space="preserve"> damages. Under Arkansas law UA may not enter into a covenant or agreement to hold a party harmless or to indemnify a party from prospective damages.</w:t>
      </w:r>
    </w:p>
    <w:p w14:paraId="16F3CF87" w14:textId="77777777" w:rsidR="009E4787" w:rsidRPr="005E40B1"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 xml:space="preserve">3. </w:t>
      </w:r>
      <w:r w:rsidRPr="005E40B1">
        <w:rPr>
          <w:rFonts w:ascii="Times New Roman" w:hAnsi="Times New Roman" w:cs="Times New Roman"/>
          <w:sz w:val="22"/>
          <w:szCs w:val="22"/>
        </w:rPr>
        <w:tab/>
        <w:t xml:space="preserve">Pay all sums that become due under a contract upon default. </w:t>
      </w:r>
    </w:p>
    <w:p w14:paraId="226D1DC6" w14:textId="77777777" w:rsidR="009E4787" w:rsidRPr="005E40B1"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lastRenderedPageBreak/>
        <w:t xml:space="preserve">4. </w:t>
      </w:r>
      <w:r w:rsidRPr="005E40B1">
        <w:rPr>
          <w:rFonts w:ascii="Times New Roman" w:hAnsi="Times New Roman" w:cs="Times New Roman"/>
          <w:sz w:val="22"/>
          <w:szCs w:val="22"/>
        </w:rPr>
        <w:tab/>
        <w:t xml:space="preserve">Pay damages, legal expenses, attorneys’ fees or other costs or expenses of any party. </w:t>
      </w:r>
    </w:p>
    <w:p w14:paraId="4F1C0374" w14:textId="77777777" w:rsidR="009E4787" w:rsidRPr="005E40B1"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 xml:space="preserve">5. </w:t>
      </w:r>
      <w:r w:rsidRPr="005E40B1">
        <w:rPr>
          <w:rFonts w:ascii="Times New Roman" w:hAnsi="Times New Roman" w:cs="Times New Roman"/>
          <w:sz w:val="22"/>
          <w:szCs w:val="22"/>
        </w:rPr>
        <w:tab/>
        <w:t>Conduct litigation in a place other than the State of Arkansas.</w:t>
      </w:r>
    </w:p>
    <w:p w14:paraId="00BD60C5" w14:textId="77777777" w:rsidR="009E4787"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6.</w:t>
      </w:r>
      <w:r w:rsidRPr="005E40B1">
        <w:rPr>
          <w:rFonts w:ascii="Times New Roman" w:hAnsi="Times New Roman" w:cs="Times New Roman"/>
          <w:sz w:val="22"/>
          <w:szCs w:val="22"/>
        </w:rPr>
        <w:tab/>
        <w:t xml:space="preserve">Agree to </w:t>
      </w:r>
      <w:r w:rsidRPr="003810F0">
        <w:rPr>
          <w:rFonts w:ascii="Times New Roman" w:hAnsi="Times New Roman" w:cs="Times New Roman"/>
          <w:sz w:val="22"/>
          <w:szCs w:val="22"/>
        </w:rPr>
        <w:t>be subject to or bound by governing law, jurisdiction, or venue of any state, country or province other than the State of Arkansas</w:t>
      </w:r>
      <w:r>
        <w:rPr>
          <w:rFonts w:ascii="Times New Roman" w:hAnsi="Times New Roman" w:cs="Times New Roman"/>
          <w:sz w:val="22"/>
          <w:szCs w:val="22"/>
        </w:rPr>
        <w:t>.</w:t>
      </w:r>
    </w:p>
    <w:p w14:paraId="09B3FD1B" w14:textId="7C36210E" w:rsidR="00E76FED" w:rsidRPr="00277248" w:rsidRDefault="009E4787" w:rsidP="009E4787">
      <w:pPr>
        <w:pStyle w:val="Default"/>
        <w:ind w:left="1170" w:hanging="36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 xml:space="preserve">Agree to </w:t>
      </w:r>
      <w:r w:rsidRPr="005E40B1">
        <w:rPr>
          <w:rFonts w:ascii="Times New Roman" w:hAnsi="Times New Roman" w:cs="Times New Roman"/>
          <w:sz w:val="22"/>
          <w:szCs w:val="22"/>
        </w:rPr>
        <w:t>any provision of a contract that violates the laws or constitution of the State of Arkansas.</w:t>
      </w:r>
      <w:r w:rsidR="00E76FED" w:rsidRPr="00277248">
        <w:rPr>
          <w:rFonts w:ascii="Times New Roman" w:hAnsi="Times New Roman" w:cs="Times New Roman"/>
          <w:sz w:val="22"/>
          <w:szCs w:val="22"/>
        </w:rPr>
        <w:t xml:space="preserve"> </w:t>
      </w:r>
    </w:p>
    <w:p w14:paraId="5901A762" w14:textId="77777777" w:rsidR="00E76FED" w:rsidRPr="00277248" w:rsidRDefault="00E76FED" w:rsidP="00E76FED">
      <w:pPr>
        <w:pStyle w:val="Default"/>
        <w:jc w:val="both"/>
        <w:rPr>
          <w:rFonts w:ascii="Times New Roman" w:hAnsi="Times New Roman" w:cs="Times New Roman"/>
          <w:sz w:val="22"/>
          <w:szCs w:val="22"/>
        </w:rPr>
      </w:pPr>
    </w:p>
    <w:p w14:paraId="2F7F4BBF" w14:textId="77777777" w:rsidR="00E76FED" w:rsidRPr="00277248" w:rsidRDefault="00E76FED" w:rsidP="00E76FED">
      <w:pPr>
        <w:pStyle w:val="Default"/>
        <w:tabs>
          <w:tab w:val="left" w:pos="810"/>
        </w:tabs>
        <w:ind w:left="720" w:hanging="180"/>
        <w:jc w:val="both"/>
        <w:rPr>
          <w:rFonts w:ascii="Times New Roman" w:hAnsi="Times New Roman" w:cs="Times New Roman"/>
          <w:sz w:val="22"/>
          <w:szCs w:val="22"/>
        </w:rPr>
      </w:pPr>
      <w:r w:rsidRPr="00277248">
        <w:rPr>
          <w:rFonts w:ascii="Times New Roman" w:hAnsi="Times New Roman" w:cs="Times New Roman"/>
          <w:sz w:val="22"/>
          <w:szCs w:val="22"/>
        </w:rPr>
        <w:t xml:space="preserve">B. A party wishing to contract with UA should: </w:t>
      </w:r>
    </w:p>
    <w:p w14:paraId="42918694" w14:textId="77777777" w:rsidR="00417D39" w:rsidRPr="005E40B1" w:rsidRDefault="00E76FED" w:rsidP="00417D39">
      <w:pPr>
        <w:pStyle w:val="Default"/>
        <w:ind w:left="1170" w:hanging="360"/>
        <w:jc w:val="both"/>
        <w:rPr>
          <w:rFonts w:ascii="Times New Roman" w:hAnsi="Times New Roman" w:cs="Times New Roman"/>
          <w:sz w:val="22"/>
          <w:szCs w:val="22"/>
        </w:rPr>
      </w:pPr>
      <w:r w:rsidRPr="00277248">
        <w:rPr>
          <w:rFonts w:ascii="Times New Roman" w:hAnsi="Times New Roman" w:cs="Times New Roman"/>
          <w:sz w:val="22"/>
          <w:szCs w:val="22"/>
        </w:rPr>
        <w:t xml:space="preserve">1. </w:t>
      </w:r>
      <w:r w:rsidRPr="00277248">
        <w:rPr>
          <w:rFonts w:ascii="Times New Roman" w:hAnsi="Times New Roman" w:cs="Times New Roman"/>
          <w:sz w:val="22"/>
          <w:szCs w:val="22"/>
        </w:rPr>
        <w:tab/>
      </w:r>
      <w:r w:rsidR="00417D39" w:rsidRPr="005E40B1">
        <w:rPr>
          <w:rFonts w:ascii="Times New Roman" w:hAnsi="Times New Roman" w:cs="Times New Roman"/>
          <w:sz w:val="22"/>
          <w:szCs w:val="22"/>
        </w:rPr>
        <w:t>Remove any language from its contract which grants to it any remedies other than:</w:t>
      </w:r>
    </w:p>
    <w:p w14:paraId="63E4C0EB" w14:textId="77777777" w:rsidR="00417D39" w:rsidRPr="005E40B1" w:rsidRDefault="00417D39" w:rsidP="00417D39">
      <w:pPr>
        <w:pStyle w:val="Default"/>
        <w:widowControl/>
        <w:numPr>
          <w:ilvl w:val="0"/>
          <w:numId w:val="4"/>
        </w:numPr>
        <w:adjustRightInd/>
        <w:jc w:val="both"/>
        <w:rPr>
          <w:rFonts w:ascii="Times New Roman" w:hAnsi="Times New Roman" w:cs="Times New Roman"/>
          <w:sz w:val="22"/>
          <w:szCs w:val="22"/>
        </w:rPr>
      </w:pPr>
      <w:r w:rsidRPr="005E40B1">
        <w:rPr>
          <w:rFonts w:ascii="Times New Roman" w:hAnsi="Times New Roman" w:cs="Times New Roman"/>
          <w:sz w:val="22"/>
          <w:szCs w:val="22"/>
        </w:rPr>
        <w:t xml:space="preserve">The right to possession. </w:t>
      </w:r>
    </w:p>
    <w:p w14:paraId="59C9D973" w14:textId="77777777" w:rsidR="00417D39" w:rsidRPr="005E40B1" w:rsidRDefault="00417D39" w:rsidP="00417D39">
      <w:pPr>
        <w:pStyle w:val="Default"/>
        <w:widowControl/>
        <w:numPr>
          <w:ilvl w:val="0"/>
          <w:numId w:val="4"/>
        </w:numPr>
        <w:adjustRightInd/>
        <w:jc w:val="both"/>
        <w:rPr>
          <w:rFonts w:ascii="Times New Roman" w:hAnsi="Times New Roman" w:cs="Times New Roman"/>
          <w:sz w:val="22"/>
          <w:szCs w:val="22"/>
        </w:rPr>
      </w:pPr>
      <w:r w:rsidRPr="005E40B1">
        <w:rPr>
          <w:rFonts w:ascii="Times New Roman" w:hAnsi="Times New Roman" w:cs="Times New Roman"/>
          <w:sz w:val="22"/>
          <w:szCs w:val="22"/>
        </w:rPr>
        <w:t>The right to accrued payment.</w:t>
      </w:r>
    </w:p>
    <w:p w14:paraId="2FA80811" w14:textId="77777777" w:rsidR="00417D39" w:rsidRPr="005E40B1" w:rsidRDefault="00417D39" w:rsidP="00417D39">
      <w:pPr>
        <w:pStyle w:val="Default"/>
        <w:widowControl/>
        <w:numPr>
          <w:ilvl w:val="0"/>
          <w:numId w:val="5"/>
        </w:numPr>
        <w:adjustRightInd/>
        <w:jc w:val="both"/>
        <w:rPr>
          <w:rFonts w:ascii="Times New Roman" w:hAnsi="Times New Roman" w:cs="Times New Roman"/>
          <w:sz w:val="22"/>
          <w:szCs w:val="22"/>
        </w:rPr>
      </w:pPr>
      <w:r w:rsidRPr="005E40B1">
        <w:rPr>
          <w:rFonts w:ascii="Times New Roman" w:hAnsi="Times New Roman" w:cs="Times New Roman"/>
          <w:sz w:val="22"/>
          <w:szCs w:val="22"/>
        </w:rPr>
        <w:t xml:space="preserve">The right to expenses of de-installation. </w:t>
      </w:r>
    </w:p>
    <w:p w14:paraId="5C4A2E3E" w14:textId="77777777" w:rsidR="00417D39" w:rsidRPr="00AB3725" w:rsidRDefault="00417D39" w:rsidP="00417D39">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2.</w:t>
      </w:r>
      <w:r w:rsidRPr="005E40B1">
        <w:rPr>
          <w:rFonts w:ascii="Times New Roman" w:hAnsi="Times New Roman" w:cs="Times New Roman"/>
          <w:sz w:val="22"/>
          <w:szCs w:val="22"/>
        </w:rPr>
        <w:tab/>
        <w:t>Include in its contract that the laws of the State of Arkansas govern the contract</w:t>
      </w:r>
      <w:r>
        <w:rPr>
          <w:rFonts w:ascii="Times New Roman" w:hAnsi="Times New Roman" w:cs="Times New Roman"/>
          <w:sz w:val="22"/>
          <w:szCs w:val="22"/>
        </w:rPr>
        <w:t xml:space="preserve"> </w:t>
      </w:r>
      <w:r w:rsidRPr="00AB3725">
        <w:rPr>
          <w:rFonts w:ascii="Times New Roman" w:hAnsi="Times New Roman" w:cs="Times New Roman"/>
          <w:sz w:val="22"/>
          <w:szCs w:val="22"/>
        </w:rPr>
        <w:t>and that the State of Arkansas is the exclusive jurisdiction and venue for any and all claims, disputes, actions or suits between the parties or related to the Contract.</w:t>
      </w:r>
    </w:p>
    <w:p w14:paraId="24DCF7F6" w14:textId="77777777" w:rsidR="00417D39" w:rsidRPr="00AB3725" w:rsidRDefault="00417D39" w:rsidP="00417D39">
      <w:pPr>
        <w:pStyle w:val="Default"/>
        <w:ind w:left="1170" w:hanging="360"/>
        <w:jc w:val="both"/>
        <w:rPr>
          <w:rFonts w:ascii="Times New Roman" w:hAnsi="Times New Roman" w:cs="Times New Roman"/>
          <w:sz w:val="22"/>
          <w:szCs w:val="22"/>
        </w:rPr>
      </w:pPr>
      <w:r w:rsidRPr="00AB3725">
        <w:rPr>
          <w:rFonts w:ascii="Times New Roman" w:hAnsi="Times New Roman" w:cs="Times New Roman"/>
          <w:sz w:val="22"/>
          <w:szCs w:val="22"/>
        </w:rPr>
        <w:t>3.</w:t>
      </w:r>
      <w:r w:rsidRPr="00AB3725">
        <w:rPr>
          <w:rFonts w:ascii="Times New Roman" w:hAnsi="Times New Roman" w:cs="Times New Roman"/>
          <w:sz w:val="22"/>
          <w:szCs w:val="22"/>
        </w:rPr>
        <w:tab/>
        <w:t>Include in its Contract that the UA is an instrumentality of the State of Arkansas entitled to sovereign immunity from suit and that all claims, demands, suits, or actions for loss, expense, damage, liability or other relief, either at law or in equity, against UA or its trustees, officers, employees, volunteers, students, agents or designated representatives acting within the official scope of their position, must be brought before the Claims Commission of the State of Arkansas.</w:t>
      </w:r>
    </w:p>
    <w:p w14:paraId="4C21605F" w14:textId="62C666A5" w:rsidR="00417D39" w:rsidRPr="00AB3725" w:rsidRDefault="00417D39" w:rsidP="00417D39">
      <w:pPr>
        <w:pStyle w:val="Default"/>
        <w:ind w:left="1170" w:hanging="360"/>
        <w:jc w:val="both"/>
        <w:rPr>
          <w:rFonts w:ascii="Times New Roman" w:hAnsi="Times New Roman" w:cs="Times New Roman"/>
          <w:sz w:val="22"/>
          <w:szCs w:val="22"/>
        </w:rPr>
      </w:pPr>
      <w:r w:rsidRPr="00AB3725">
        <w:rPr>
          <w:rFonts w:ascii="Times New Roman" w:hAnsi="Times New Roman" w:cs="Times New Roman"/>
          <w:sz w:val="22"/>
          <w:szCs w:val="22"/>
        </w:rPr>
        <w:t>4.</w:t>
      </w:r>
      <w:r w:rsidRPr="00AB3725">
        <w:rPr>
          <w:rFonts w:ascii="Times New Roman" w:hAnsi="Times New Roman" w:cs="Times New Roman"/>
          <w:sz w:val="22"/>
          <w:szCs w:val="22"/>
        </w:rPr>
        <w:tab/>
        <w:t xml:space="preserve">Include in its Contract all other terms and conditions stated in this </w:t>
      </w:r>
      <w:r w:rsidR="00AF1A33">
        <w:rPr>
          <w:rFonts w:ascii="Times New Roman" w:hAnsi="Times New Roman" w:cs="Times New Roman"/>
          <w:sz w:val="22"/>
          <w:szCs w:val="22"/>
        </w:rPr>
        <w:t>IFB</w:t>
      </w:r>
      <w:r w:rsidRPr="00AB3725">
        <w:rPr>
          <w:rFonts w:ascii="Times New Roman" w:hAnsi="Times New Roman" w:cs="Times New Roman"/>
          <w:sz w:val="22"/>
          <w:szCs w:val="22"/>
        </w:rPr>
        <w:t>.</w:t>
      </w:r>
    </w:p>
    <w:p w14:paraId="228E2263" w14:textId="377B0BB5" w:rsidR="00E76FED" w:rsidRPr="00277248" w:rsidRDefault="00417D39" w:rsidP="00417D39">
      <w:pPr>
        <w:pStyle w:val="Default"/>
        <w:ind w:left="1170" w:hanging="360"/>
        <w:jc w:val="both"/>
        <w:rPr>
          <w:rFonts w:ascii="Times New Roman" w:hAnsi="Times New Roman" w:cs="Times New Roman"/>
          <w:sz w:val="22"/>
          <w:szCs w:val="22"/>
        </w:rPr>
      </w:pPr>
      <w:r w:rsidRPr="00AB3725">
        <w:rPr>
          <w:rFonts w:ascii="Times New Roman" w:hAnsi="Times New Roman" w:cs="Times New Roman"/>
          <w:sz w:val="22"/>
          <w:szCs w:val="22"/>
        </w:rPr>
        <w:t>5.</w:t>
      </w:r>
      <w:r w:rsidRPr="00AB3725">
        <w:rPr>
          <w:rFonts w:ascii="Times New Roman" w:hAnsi="Times New Roman" w:cs="Times New Roman"/>
          <w:sz w:val="22"/>
          <w:szCs w:val="22"/>
        </w:rPr>
        <w:tab/>
      </w:r>
      <w:r w:rsidRPr="005E40B1">
        <w:rPr>
          <w:rFonts w:ascii="Times New Roman" w:hAnsi="Times New Roman" w:cs="Times New Roman"/>
          <w:sz w:val="22"/>
          <w:szCs w:val="22"/>
        </w:rPr>
        <w:t>Acknowledge in its contract that contracts become effective when awarded by UA Purchasing Official.</w:t>
      </w:r>
    </w:p>
    <w:p w14:paraId="51A4A5B7" w14:textId="77777777" w:rsidR="0036239B" w:rsidRPr="00277248" w:rsidRDefault="0036239B" w:rsidP="0050567A">
      <w:pPr>
        <w:ind w:left="540" w:hanging="540"/>
        <w:rPr>
          <w:b/>
          <w:sz w:val="22"/>
          <w:szCs w:val="22"/>
        </w:rPr>
      </w:pPr>
    </w:p>
    <w:p w14:paraId="34764A6D" w14:textId="35DB00EF" w:rsidR="0036239B" w:rsidRPr="00277248" w:rsidRDefault="007B2AA2" w:rsidP="0050567A">
      <w:pPr>
        <w:ind w:left="540" w:hanging="540"/>
        <w:rPr>
          <w:b/>
          <w:sz w:val="22"/>
          <w:szCs w:val="22"/>
        </w:rPr>
      </w:pPr>
      <w:r w:rsidRPr="00277248">
        <w:rPr>
          <w:b/>
          <w:sz w:val="22"/>
          <w:szCs w:val="22"/>
        </w:rPr>
        <w:t>2</w:t>
      </w:r>
      <w:r w:rsidR="00260D1F">
        <w:rPr>
          <w:b/>
          <w:sz w:val="22"/>
          <w:szCs w:val="22"/>
        </w:rPr>
        <w:t>1</w:t>
      </w:r>
      <w:r w:rsidR="0036239B" w:rsidRPr="00277248">
        <w:rPr>
          <w:b/>
          <w:sz w:val="22"/>
          <w:szCs w:val="22"/>
        </w:rPr>
        <w:t>.</w:t>
      </w:r>
      <w:r w:rsidR="0036239B" w:rsidRPr="00277248">
        <w:rPr>
          <w:b/>
          <w:sz w:val="22"/>
          <w:szCs w:val="22"/>
        </w:rPr>
        <w:tab/>
        <w:t>C</w:t>
      </w:r>
      <w:r w:rsidR="003C4EA6">
        <w:rPr>
          <w:b/>
          <w:sz w:val="22"/>
          <w:szCs w:val="22"/>
        </w:rPr>
        <w:t>ONTRACT ITEMS</w:t>
      </w:r>
      <w:r w:rsidR="004248A1">
        <w:rPr>
          <w:b/>
          <w:sz w:val="22"/>
          <w:szCs w:val="22"/>
        </w:rPr>
        <w:t>/ADDITIONS</w:t>
      </w:r>
    </w:p>
    <w:p w14:paraId="49060936" w14:textId="4B988F3A" w:rsidR="008E4C76" w:rsidRDefault="0036239B" w:rsidP="009F0FA7">
      <w:pPr>
        <w:ind w:left="540" w:hanging="540"/>
        <w:rPr>
          <w:color w:val="FF0000"/>
          <w:sz w:val="22"/>
          <w:szCs w:val="22"/>
        </w:rPr>
      </w:pPr>
      <w:r w:rsidRPr="00277248">
        <w:rPr>
          <w:b/>
          <w:sz w:val="22"/>
          <w:szCs w:val="22"/>
        </w:rPr>
        <w:tab/>
      </w:r>
      <w:r w:rsidRPr="00277248">
        <w:rPr>
          <w:sz w:val="22"/>
          <w:szCs w:val="22"/>
        </w:rPr>
        <w:t>The University of Arkansas, on behalf of</w:t>
      </w:r>
      <w:r w:rsidR="00461EB8" w:rsidRPr="00277248">
        <w:rPr>
          <w:sz w:val="22"/>
          <w:szCs w:val="22"/>
        </w:rPr>
        <w:t xml:space="preserve"> </w:t>
      </w:r>
      <w:r w:rsidR="00AE691D" w:rsidRPr="00277248">
        <w:rPr>
          <w:sz w:val="22"/>
          <w:szCs w:val="22"/>
        </w:rPr>
        <w:t xml:space="preserve">the </w:t>
      </w:r>
      <w:r w:rsidR="009F0FA7">
        <w:rPr>
          <w:color w:val="FF0000"/>
          <w:sz w:val="22"/>
          <w:szCs w:val="22"/>
        </w:rPr>
        <w:t>Pat Walker Health Center Medical Services</w:t>
      </w:r>
      <w:r w:rsidR="009F0FA7" w:rsidRPr="00277248">
        <w:rPr>
          <w:color w:val="FF0000"/>
          <w:sz w:val="22"/>
          <w:szCs w:val="22"/>
        </w:rPr>
        <w:t>, reserves the right to add items to this contract throughout the term of the contract.  Changes must be submitted in writing and approved by both parties.</w:t>
      </w:r>
    </w:p>
    <w:p w14:paraId="3D1E358E" w14:textId="77777777" w:rsidR="009F0FA7" w:rsidRPr="00277248" w:rsidRDefault="009F0FA7" w:rsidP="009F0FA7">
      <w:pPr>
        <w:ind w:left="540" w:hanging="540"/>
        <w:rPr>
          <w:b/>
          <w:sz w:val="22"/>
          <w:szCs w:val="22"/>
        </w:rPr>
      </w:pPr>
    </w:p>
    <w:p w14:paraId="079C3663" w14:textId="2C53B552" w:rsidR="008E4C76" w:rsidRPr="00277248" w:rsidRDefault="007B2AA2" w:rsidP="0056476E">
      <w:pPr>
        <w:pStyle w:val="BodyText"/>
        <w:tabs>
          <w:tab w:val="left" w:pos="540"/>
        </w:tabs>
        <w:jc w:val="left"/>
        <w:rPr>
          <w:rFonts w:ascii="Times New Roman" w:hAnsi="Times New Roman"/>
          <w:sz w:val="22"/>
          <w:szCs w:val="22"/>
        </w:rPr>
      </w:pPr>
      <w:r w:rsidRPr="00277248">
        <w:rPr>
          <w:rFonts w:ascii="Times New Roman" w:hAnsi="Times New Roman"/>
          <w:sz w:val="22"/>
          <w:szCs w:val="22"/>
        </w:rPr>
        <w:t>2</w:t>
      </w:r>
      <w:r w:rsidR="00260D1F">
        <w:rPr>
          <w:rFonts w:ascii="Times New Roman" w:hAnsi="Times New Roman"/>
          <w:sz w:val="22"/>
          <w:szCs w:val="22"/>
        </w:rPr>
        <w:t>2</w:t>
      </w:r>
      <w:r w:rsidR="008E4C76" w:rsidRPr="00277248">
        <w:rPr>
          <w:rFonts w:ascii="Times New Roman" w:hAnsi="Times New Roman"/>
          <w:sz w:val="22"/>
          <w:szCs w:val="22"/>
        </w:rPr>
        <w:t>.</w:t>
      </w:r>
      <w:r w:rsidR="008E4C76" w:rsidRPr="00277248">
        <w:rPr>
          <w:rFonts w:ascii="Times New Roman" w:hAnsi="Times New Roman"/>
          <w:sz w:val="22"/>
          <w:szCs w:val="22"/>
        </w:rPr>
        <w:tab/>
        <w:t>S</w:t>
      </w:r>
      <w:r w:rsidR="008077EB">
        <w:rPr>
          <w:rFonts w:ascii="Times New Roman" w:hAnsi="Times New Roman"/>
          <w:sz w:val="22"/>
          <w:szCs w:val="22"/>
        </w:rPr>
        <w:t>PECIAL OFFERS/PROMOTIONS</w:t>
      </w:r>
    </w:p>
    <w:p w14:paraId="0EDF184F" w14:textId="77777777" w:rsidR="008E4C76" w:rsidRPr="00277248" w:rsidRDefault="008E4C76" w:rsidP="00057544">
      <w:pPr>
        <w:pStyle w:val="BodyText"/>
        <w:tabs>
          <w:tab w:val="left" w:pos="540"/>
        </w:tabs>
        <w:ind w:left="540"/>
        <w:jc w:val="left"/>
        <w:rPr>
          <w:rFonts w:ascii="Times New Roman" w:hAnsi="Times New Roman"/>
          <w:b w:val="0"/>
          <w:sz w:val="22"/>
          <w:szCs w:val="22"/>
        </w:rPr>
      </w:pPr>
      <w:r w:rsidRPr="00277248">
        <w:rPr>
          <w:rFonts w:ascii="Times New Roman" w:hAnsi="Times New Roman"/>
          <w:b w:val="0"/>
          <w:sz w:val="22"/>
          <w:szCs w:val="22"/>
        </w:rPr>
        <w:t>The University of Arkansas reserves the right to take advantage of special offers, promotions and educational discounts for which</w:t>
      </w:r>
      <w:r w:rsidR="00057544" w:rsidRPr="00277248">
        <w:rPr>
          <w:rFonts w:ascii="Times New Roman" w:hAnsi="Times New Roman"/>
          <w:b w:val="0"/>
          <w:sz w:val="22"/>
          <w:szCs w:val="22"/>
        </w:rPr>
        <w:t xml:space="preserve"> the University of Arkansas is </w:t>
      </w:r>
      <w:r w:rsidRPr="00277248">
        <w:rPr>
          <w:rFonts w:ascii="Times New Roman" w:hAnsi="Times New Roman"/>
          <w:b w:val="0"/>
          <w:sz w:val="22"/>
          <w:szCs w:val="22"/>
        </w:rPr>
        <w:t xml:space="preserve">eligible, should they become available.  Should these promotions be less expensive than the normal percentage discount, the University </w:t>
      </w:r>
      <w:r w:rsidR="00C629C7" w:rsidRPr="00277248">
        <w:rPr>
          <w:rFonts w:ascii="Times New Roman" w:hAnsi="Times New Roman"/>
          <w:b w:val="0"/>
          <w:sz w:val="22"/>
          <w:szCs w:val="22"/>
        </w:rPr>
        <w:t xml:space="preserve">must </w:t>
      </w:r>
      <w:r w:rsidR="00057544" w:rsidRPr="00277248">
        <w:rPr>
          <w:rFonts w:ascii="Times New Roman" w:hAnsi="Times New Roman"/>
          <w:b w:val="0"/>
          <w:sz w:val="22"/>
          <w:szCs w:val="22"/>
        </w:rPr>
        <w:t xml:space="preserve">be given an </w:t>
      </w:r>
      <w:r w:rsidRPr="00277248">
        <w:rPr>
          <w:rFonts w:ascii="Times New Roman" w:hAnsi="Times New Roman"/>
          <w:b w:val="0"/>
          <w:sz w:val="22"/>
          <w:szCs w:val="22"/>
        </w:rPr>
        <w:t>opportunity to participate.</w:t>
      </w:r>
    </w:p>
    <w:p w14:paraId="1FB445D9" w14:textId="77777777" w:rsidR="00F933A0" w:rsidRPr="00277248" w:rsidRDefault="00F933A0" w:rsidP="003512E2">
      <w:pPr>
        <w:pStyle w:val="BodyText"/>
        <w:tabs>
          <w:tab w:val="left" w:pos="540"/>
        </w:tabs>
        <w:jc w:val="left"/>
        <w:rPr>
          <w:rFonts w:ascii="Times New Roman" w:hAnsi="Times New Roman"/>
          <w:sz w:val="22"/>
          <w:szCs w:val="22"/>
        </w:rPr>
      </w:pPr>
    </w:p>
    <w:p w14:paraId="61E863AE" w14:textId="512F448D" w:rsidR="00DC3BB7" w:rsidRPr="00277248" w:rsidRDefault="007B2AA2" w:rsidP="00DC3BB7">
      <w:pPr>
        <w:ind w:left="540" w:hanging="540"/>
        <w:rPr>
          <w:b/>
          <w:sz w:val="22"/>
          <w:szCs w:val="22"/>
        </w:rPr>
      </w:pPr>
      <w:r w:rsidRPr="00277248">
        <w:rPr>
          <w:b/>
          <w:sz w:val="22"/>
          <w:szCs w:val="22"/>
        </w:rPr>
        <w:t>2</w:t>
      </w:r>
      <w:r w:rsidR="00260D1F">
        <w:rPr>
          <w:b/>
          <w:sz w:val="22"/>
          <w:szCs w:val="22"/>
        </w:rPr>
        <w:t>3</w:t>
      </w:r>
      <w:r w:rsidR="00DC3BB7" w:rsidRPr="00277248">
        <w:rPr>
          <w:b/>
          <w:sz w:val="22"/>
          <w:szCs w:val="22"/>
        </w:rPr>
        <w:t>.</w:t>
      </w:r>
      <w:r w:rsidR="00DC3BB7" w:rsidRPr="00277248">
        <w:rPr>
          <w:b/>
          <w:sz w:val="22"/>
          <w:szCs w:val="22"/>
        </w:rPr>
        <w:tab/>
        <w:t>A</w:t>
      </w:r>
      <w:r w:rsidR="008077EB">
        <w:rPr>
          <w:b/>
          <w:sz w:val="22"/>
          <w:szCs w:val="22"/>
        </w:rPr>
        <w:t>GREEMENT AUTHORITY</w:t>
      </w:r>
    </w:p>
    <w:p w14:paraId="2B44FFDA" w14:textId="77777777" w:rsidR="00934ED3" w:rsidRPr="00277248" w:rsidRDefault="00DC3BB7" w:rsidP="00DC3BB7">
      <w:pPr>
        <w:ind w:left="540" w:hanging="540"/>
        <w:rPr>
          <w:sz w:val="22"/>
          <w:szCs w:val="22"/>
        </w:rPr>
      </w:pPr>
      <w:r w:rsidRPr="00277248">
        <w:rPr>
          <w:sz w:val="22"/>
          <w:szCs w:val="22"/>
        </w:rPr>
        <w:tab/>
        <w:t>The parties agree that they are and shall remain independent parties, and nothing contained in this agreement shall be deemed or interpreted to create any relationship other than that of independent parties. The parties agree that they shall perform all rights and obligations under this agreement as independent parties. No acts performed or representations made, whether written or oral, by either party shall bind the other party.</w:t>
      </w:r>
    </w:p>
    <w:p w14:paraId="1118086B" w14:textId="77777777" w:rsidR="00DC3BB7" w:rsidRPr="00277248" w:rsidRDefault="00934ED3" w:rsidP="00DC3BB7">
      <w:pPr>
        <w:ind w:left="540" w:hanging="540"/>
        <w:rPr>
          <w:color w:val="FF0000"/>
          <w:sz w:val="22"/>
          <w:szCs w:val="22"/>
        </w:rPr>
      </w:pPr>
      <w:r w:rsidRPr="00277248">
        <w:rPr>
          <w:sz w:val="22"/>
          <w:szCs w:val="22"/>
        </w:rPr>
        <w:tab/>
      </w:r>
    </w:p>
    <w:p w14:paraId="3DA59754" w14:textId="624FDB18" w:rsidR="00DC3BB7" w:rsidRPr="00277248" w:rsidRDefault="0075202B" w:rsidP="00DC3BB7">
      <w:pPr>
        <w:ind w:left="540" w:hanging="540"/>
        <w:rPr>
          <w:b/>
          <w:sz w:val="22"/>
          <w:szCs w:val="22"/>
        </w:rPr>
      </w:pPr>
      <w:r w:rsidRPr="000860AD">
        <w:rPr>
          <w:b/>
          <w:sz w:val="22"/>
          <w:szCs w:val="22"/>
        </w:rPr>
        <w:t>2</w:t>
      </w:r>
      <w:r w:rsidR="00260D1F">
        <w:rPr>
          <w:b/>
          <w:sz w:val="22"/>
          <w:szCs w:val="22"/>
        </w:rPr>
        <w:t>4</w:t>
      </w:r>
      <w:r w:rsidR="00DC3BB7" w:rsidRPr="000860AD">
        <w:rPr>
          <w:b/>
          <w:sz w:val="22"/>
          <w:szCs w:val="22"/>
        </w:rPr>
        <w:t>.</w:t>
      </w:r>
      <w:r w:rsidR="00DC3BB7" w:rsidRPr="000860AD">
        <w:rPr>
          <w:b/>
          <w:sz w:val="22"/>
          <w:szCs w:val="22"/>
        </w:rPr>
        <w:tab/>
        <w:t>G</w:t>
      </w:r>
      <w:r w:rsidR="00F547C1" w:rsidRPr="000860AD">
        <w:rPr>
          <w:b/>
          <w:sz w:val="22"/>
          <w:szCs w:val="22"/>
        </w:rPr>
        <w:t>OVERNING LAW</w:t>
      </w:r>
    </w:p>
    <w:p w14:paraId="7ADCDC0D" w14:textId="1C1570E2" w:rsidR="009E6CE0" w:rsidRPr="009C2EF5" w:rsidRDefault="009E6CE0" w:rsidP="00057544">
      <w:pPr>
        <w:pStyle w:val="BodyText"/>
        <w:tabs>
          <w:tab w:val="left" w:pos="540"/>
        </w:tabs>
        <w:ind w:left="540"/>
        <w:rPr>
          <w:rFonts w:ascii="Times New Roman" w:hAnsi="Times New Roman"/>
          <w:b w:val="0"/>
          <w:bCs/>
          <w:sz w:val="22"/>
          <w:szCs w:val="22"/>
        </w:rPr>
      </w:pPr>
      <w:r w:rsidRPr="009C2EF5">
        <w:rPr>
          <w:rFonts w:ascii="Times New Roman" w:hAnsi="Times New Roman"/>
          <w:b w:val="0"/>
          <w:bCs/>
          <w:sz w:val="22"/>
          <w:szCs w:val="22"/>
        </w:rPr>
        <w:t xml:space="preserve">This IFB, any resulting Contract and all performance thereunder, transactions and subsequent amendments thereto between </w:t>
      </w:r>
      <w:r w:rsidRPr="009C2EF5">
        <w:rPr>
          <w:rFonts w:ascii="Times New Roman" w:hAnsi="Times New Roman"/>
          <w:b w:val="0"/>
          <w:bCs/>
          <w:snapToGrid w:val="0"/>
          <w:color w:val="000000"/>
          <w:sz w:val="22"/>
          <w:szCs w:val="22"/>
        </w:rPr>
        <w:t xml:space="preserve">Respondent(s) or Contractor(s) </w:t>
      </w:r>
      <w:r w:rsidRPr="009C2EF5">
        <w:rPr>
          <w:rFonts w:ascii="Times New Roman" w:hAnsi="Times New Roman"/>
          <w:b w:val="0"/>
          <w:bCs/>
          <w:sz w:val="22"/>
          <w:szCs w:val="22"/>
        </w:rPr>
        <w:t>and UA 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IFB or any Contract with UA.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immunities to suit available to UA or its trustees, officials, employees and representatives.  In no event shall UA or any of its current and former trustees, officials, representatives and employees (in their official or individual capacities) be liable to Respondent(s) or Contractor(s) for special, indirect, punitive, or consequential damages, attorneys’ fees or costs or any damages constituting lost profits or lost business opportunities.</w:t>
      </w:r>
    </w:p>
    <w:p w14:paraId="0385F907" w14:textId="77777777" w:rsidR="00E15A3A" w:rsidRPr="00277248" w:rsidRDefault="00E15A3A" w:rsidP="00057544">
      <w:pPr>
        <w:pStyle w:val="BodyText"/>
        <w:tabs>
          <w:tab w:val="left" w:pos="540"/>
        </w:tabs>
        <w:ind w:left="540"/>
        <w:rPr>
          <w:rFonts w:ascii="Times New Roman" w:hAnsi="Times New Roman"/>
          <w:b w:val="0"/>
          <w:bCs/>
          <w:sz w:val="22"/>
          <w:szCs w:val="22"/>
        </w:rPr>
      </w:pPr>
    </w:p>
    <w:p w14:paraId="027F2887" w14:textId="7D23AF7F" w:rsidR="00DC3BB7" w:rsidRPr="00277248" w:rsidRDefault="00BE537D" w:rsidP="00DC3BB7">
      <w:pPr>
        <w:pStyle w:val="BodyText"/>
        <w:tabs>
          <w:tab w:val="left" w:pos="540"/>
        </w:tabs>
        <w:rPr>
          <w:rFonts w:ascii="Times New Roman" w:hAnsi="Times New Roman"/>
          <w:bCs/>
          <w:sz w:val="22"/>
          <w:szCs w:val="22"/>
        </w:rPr>
      </w:pPr>
      <w:r w:rsidRPr="00277248">
        <w:rPr>
          <w:rFonts w:ascii="Times New Roman" w:hAnsi="Times New Roman"/>
          <w:bCs/>
          <w:sz w:val="22"/>
          <w:szCs w:val="22"/>
        </w:rPr>
        <w:lastRenderedPageBreak/>
        <w:t>2</w:t>
      </w:r>
      <w:r w:rsidR="008B7576">
        <w:rPr>
          <w:rFonts w:ascii="Times New Roman" w:hAnsi="Times New Roman"/>
          <w:bCs/>
          <w:sz w:val="22"/>
          <w:szCs w:val="22"/>
        </w:rPr>
        <w:t>5</w:t>
      </w:r>
      <w:r w:rsidR="00DC3BB7" w:rsidRPr="00277248">
        <w:rPr>
          <w:rFonts w:ascii="Times New Roman" w:hAnsi="Times New Roman"/>
          <w:bCs/>
          <w:sz w:val="22"/>
          <w:szCs w:val="22"/>
        </w:rPr>
        <w:t>.</w:t>
      </w:r>
      <w:r w:rsidR="00DC3BB7" w:rsidRPr="00277248">
        <w:rPr>
          <w:rFonts w:ascii="Times New Roman" w:hAnsi="Times New Roman"/>
          <w:bCs/>
          <w:sz w:val="22"/>
          <w:szCs w:val="22"/>
        </w:rPr>
        <w:tab/>
        <w:t>D</w:t>
      </w:r>
      <w:r w:rsidR="000860AD">
        <w:rPr>
          <w:rFonts w:ascii="Times New Roman" w:hAnsi="Times New Roman"/>
          <w:bCs/>
          <w:sz w:val="22"/>
          <w:szCs w:val="22"/>
        </w:rPr>
        <w:t>ISPUTES</w:t>
      </w:r>
    </w:p>
    <w:p w14:paraId="634268CE" w14:textId="0764DD69" w:rsidR="00DC3BB7" w:rsidRPr="00443AAC" w:rsidRDefault="00D735A8" w:rsidP="00057544">
      <w:pPr>
        <w:pStyle w:val="BodyText"/>
        <w:tabs>
          <w:tab w:val="left" w:pos="540"/>
        </w:tabs>
        <w:ind w:left="540"/>
        <w:rPr>
          <w:rFonts w:ascii="Times New Roman" w:hAnsi="Times New Roman"/>
          <w:b w:val="0"/>
          <w:bCs/>
          <w:sz w:val="22"/>
          <w:szCs w:val="22"/>
        </w:rPr>
      </w:pPr>
      <w:r w:rsidRPr="00443AAC">
        <w:rPr>
          <w:rFonts w:ascii="Times New Roman" w:hAnsi="Times New Roman"/>
          <w:b w:val="0"/>
          <w:bCs/>
          <w:sz w:val="22"/>
          <w:szCs w:val="22"/>
        </w:rPr>
        <w:t>Contractor and UA agree that they will attempt to resolve any disputes in good faith.  Contractor and UA agree that the State of Arkansas shall be the sole and exclusive jurisdiction and venue for any litigation or proceeding that may arise out of or in connection with any Contract.  The Respondent acknowledges, understands and agrees that any claims, demands, suits, or actions for damages against UA may only be initiated and pursued in the Arkansas Claims Commission, if at all.  Under no circumstances does UA agree to binding mediation or arbitration of any disputes or to the payment of attorney fees, court costs or litigation expenses.</w:t>
      </w:r>
    </w:p>
    <w:p w14:paraId="05BB95A9" w14:textId="77777777" w:rsidR="00D45F15" w:rsidRPr="00277248" w:rsidRDefault="00D45F15" w:rsidP="00057544">
      <w:pPr>
        <w:pStyle w:val="BodyText"/>
        <w:tabs>
          <w:tab w:val="left" w:pos="540"/>
        </w:tabs>
        <w:ind w:left="540"/>
        <w:rPr>
          <w:rFonts w:ascii="Times New Roman" w:hAnsi="Times New Roman"/>
          <w:b w:val="0"/>
          <w:sz w:val="22"/>
          <w:szCs w:val="22"/>
        </w:rPr>
      </w:pPr>
    </w:p>
    <w:p w14:paraId="08693151" w14:textId="5F60DEBB" w:rsidR="00644B16" w:rsidRPr="00277248" w:rsidRDefault="0037604C" w:rsidP="00DC3BB7">
      <w:pPr>
        <w:pStyle w:val="BodyText"/>
        <w:tabs>
          <w:tab w:val="left" w:pos="540"/>
        </w:tabs>
        <w:rPr>
          <w:rFonts w:ascii="Times New Roman" w:hAnsi="Times New Roman"/>
          <w:sz w:val="22"/>
          <w:szCs w:val="22"/>
        </w:rPr>
      </w:pPr>
      <w:r w:rsidRPr="00277248">
        <w:rPr>
          <w:rFonts w:ascii="Times New Roman" w:hAnsi="Times New Roman"/>
          <w:sz w:val="22"/>
          <w:szCs w:val="22"/>
        </w:rPr>
        <w:t>2</w:t>
      </w:r>
      <w:r w:rsidR="008B7576">
        <w:rPr>
          <w:rFonts w:ascii="Times New Roman" w:hAnsi="Times New Roman"/>
          <w:sz w:val="22"/>
          <w:szCs w:val="22"/>
        </w:rPr>
        <w:t>6</w:t>
      </w:r>
      <w:r w:rsidR="00644B16" w:rsidRPr="00277248">
        <w:rPr>
          <w:rFonts w:ascii="Times New Roman" w:hAnsi="Times New Roman"/>
          <w:sz w:val="22"/>
          <w:szCs w:val="22"/>
        </w:rPr>
        <w:t>.</w:t>
      </w:r>
      <w:r w:rsidR="00644B16" w:rsidRPr="00277248">
        <w:rPr>
          <w:rFonts w:ascii="Times New Roman" w:hAnsi="Times New Roman"/>
          <w:sz w:val="22"/>
          <w:szCs w:val="22"/>
        </w:rPr>
        <w:tab/>
        <w:t>D</w:t>
      </w:r>
      <w:r w:rsidR="000860AD">
        <w:rPr>
          <w:rFonts w:ascii="Times New Roman" w:hAnsi="Times New Roman"/>
          <w:sz w:val="22"/>
          <w:szCs w:val="22"/>
        </w:rPr>
        <w:t>ELIVERY</w:t>
      </w:r>
    </w:p>
    <w:p w14:paraId="36EF0BFC" w14:textId="4ED3714E" w:rsidR="00865A18" w:rsidRPr="00277248" w:rsidRDefault="004C5A82" w:rsidP="00865A18">
      <w:pPr>
        <w:pStyle w:val="BodyText"/>
        <w:tabs>
          <w:tab w:val="left" w:pos="540"/>
        </w:tabs>
        <w:ind w:left="540"/>
        <w:jc w:val="left"/>
        <w:rPr>
          <w:rFonts w:ascii="Times New Roman" w:hAnsi="Times New Roman"/>
          <w:b w:val="0"/>
          <w:sz w:val="22"/>
          <w:szCs w:val="22"/>
        </w:rPr>
      </w:pPr>
      <w:r w:rsidRPr="00277248">
        <w:rPr>
          <w:rFonts w:ascii="Times New Roman" w:hAnsi="Times New Roman"/>
          <w:b w:val="0"/>
          <w:sz w:val="22"/>
          <w:szCs w:val="22"/>
        </w:rPr>
        <w:t xml:space="preserve">Delivery must be FOB Destination, </w:t>
      </w:r>
      <w:r w:rsidR="00731DBB">
        <w:rPr>
          <w:rFonts w:ascii="Times New Roman" w:hAnsi="Times New Roman"/>
          <w:b w:val="0"/>
          <w:color w:val="FF0000"/>
          <w:sz w:val="22"/>
          <w:szCs w:val="22"/>
        </w:rPr>
        <w:t>[Address for delivery]</w:t>
      </w:r>
      <w:r w:rsidR="00B37127" w:rsidRPr="00277248">
        <w:rPr>
          <w:rFonts w:ascii="Times New Roman" w:hAnsi="Times New Roman"/>
          <w:b w:val="0"/>
          <w:color w:val="FF0000"/>
          <w:sz w:val="22"/>
          <w:szCs w:val="22"/>
        </w:rPr>
        <w:t>, Fayetteville AR, 72701</w:t>
      </w:r>
      <w:r w:rsidRPr="00277248">
        <w:rPr>
          <w:rFonts w:ascii="Times New Roman" w:hAnsi="Times New Roman"/>
          <w:b w:val="0"/>
          <w:color w:val="FF0000"/>
          <w:sz w:val="22"/>
          <w:szCs w:val="22"/>
        </w:rPr>
        <w:t>.</w:t>
      </w:r>
      <w:r w:rsidRPr="00277248">
        <w:rPr>
          <w:rFonts w:ascii="Times New Roman" w:hAnsi="Times New Roman"/>
          <w:b w:val="0"/>
          <w:sz w:val="22"/>
          <w:szCs w:val="22"/>
        </w:rPr>
        <w:t xml:space="preserve">  Delivery must be within </w:t>
      </w:r>
      <w:r w:rsidRPr="00277248">
        <w:rPr>
          <w:rFonts w:ascii="Times New Roman" w:hAnsi="Times New Roman"/>
          <w:b w:val="0"/>
          <w:color w:val="FF0000"/>
          <w:sz w:val="22"/>
          <w:szCs w:val="22"/>
        </w:rPr>
        <w:t xml:space="preserve">thirty (30) days after receipt of purchase order </w:t>
      </w:r>
      <w:r w:rsidRPr="00277248">
        <w:rPr>
          <w:rFonts w:ascii="Times New Roman" w:hAnsi="Times New Roman"/>
          <w:b w:val="0"/>
          <w:sz w:val="22"/>
          <w:szCs w:val="22"/>
        </w:rPr>
        <w:t xml:space="preserve">from the University of Arkansas. </w:t>
      </w:r>
      <w:r w:rsidR="00B42E28" w:rsidRPr="00277248">
        <w:rPr>
          <w:rFonts w:ascii="Times New Roman" w:hAnsi="Times New Roman"/>
          <w:b w:val="0"/>
          <w:sz w:val="22"/>
          <w:szCs w:val="22"/>
        </w:rPr>
        <w:t xml:space="preserve">This is for in-stock items and does not apply to specialty items that have a standard delivery time of greater than thirty days. These items will not be bound under this clause.  Delivery shall be made within normal working hours only </w:t>
      </w:r>
      <w:r w:rsidR="00B42E28" w:rsidRPr="00277248">
        <w:rPr>
          <w:rFonts w:ascii="Times New Roman" w:hAnsi="Times New Roman"/>
          <w:b w:val="0"/>
          <w:color w:val="FF0000"/>
          <w:sz w:val="22"/>
          <w:szCs w:val="22"/>
        </w:rPr>
        <w:t xml:space="preserve">(8:00 </w:t>
      </w:r>
      <w:r w:rsidR="008B2D90" w:rsidRPr="00277248">
        <w:rPr>
          <w:rFonts w:ascii="Times New Roman" w:hAnsi="Times New Roman"/>
          <w:b w:val="0"/>
          <w:color w:val="FF0000"/>
          <w:sz w:val="22"/>
          <w:szCs w:val="22"/>
        </w:rPr>
        <w:t>AM</w:t>
      </w:r>
      <w:r w:rsidR="00B42E28" w:rsidRPr="00277248">
        <w:rPr>
          <w:rFonts w:ascii="Times New Roman" w:hAnsi="Times New Roman"/>
          <w:b w:val="0"/>
          <w:color w:val="FF0000"/>
          <w:sz w:val="22"/>
          <w:szCs w:val="22"/>
        </w:rPr>
        <w:t xml:space="preserve"> to 4:30 PM</w:t>
      </w:r>
      <w:r w:rsidR="00B42E28" w:rsidRPr="00277248">
        <w:rPr>
          <w:rFonts w:ascii="Times New Roman" w:hAnsi="Times New Roman"/>
          <w:b w:val="0"/>
          <w:sz w:val="22"/>
          <w:szCs w:val="22"/>
        </w:rPr>
        <w:t xml:space="preserve"> CST).</w:t>
      </w:r>
    </w:p>
    <w:p w14:paraId="333CE37A" w14:textId="77777777" w:rsidR="00833173" w:rsidRPr="00277248" w:rsidRDefault="00833173" w:rsidP="007A1EE4">
      <w:pPr>
        <w:pStyle w:val="BodyText"/>
        <w:tabs>
          <w:tab w:val="left" w:pos="540"/>
        </w:tabs>
        <w:ind w:left="540"/>
        <w:jc w:val="left"/>
        <w:rPr>
          <w:rFonts w:ascii="Times New Roman" w:hAnsi="Times New Roman"/>
          <w:b w:val="0"/>
          <w:sz w:val="22"/>
          <w:szCs w:val="22"/>
        </w:rPr>
      </w:pPr>
    </w:p>
    <w:p w14:paraId="6568E554" w14:textId="6122DDE7" w:rsidR="00865A18" w:rsidRDefault="0037604C" w:rsidP="00DC3BB7">
      <w:pPr>
        <w:pStyle w:val="BodyText"/>
        <w:tabs>
          <w:tab w:val="left" w:pos="540"/>
        </w:tabs>
        <w:rPr>
          <w:rFonts w:ascii="Times New Roman" w:hAnsi="Times New Roman"/>
          <w:sz w:val="22"/>
          <w:szCs w:val="22"/>
        </w:rPr>
      </w:pPr>
      <w:r w:rsidRPr="005F769D">
        <w:rPr>
          <w:rFonts w:ascii="Times New Roman" w:hAnsi="Times New Roman"/>
          <w:sz w:val="22"/>
          <w:szCs w:val="22"/>
        </w:rPr>
        <w:t>2</w:t>
      </w:r>
      <w:r w:rsidR="008B7576">
        <w:rPr>
          <w:rFonts w:ascii="Times New Roman" w:hAnsi="Times New Roman"/>
          <w:sz w:val="22"/>
          <w:szCs w:val="22"/>
        </w:rPr>
        <w:t>7</w:t>
      </w:r>
      <w:r w:rsidR="00644B16" w:rsidRPr="005F769D">
        <w:rPr>
          <w:rFonts w:ascii="Times New Roman" w:hAnsi="Times New Roman"/>
          <w:sz w:val="22"/>
          <w:szCs w:val="22"/>
        </w:rPr>
        <w:t>.</w:t>
      </w:r>
      <w:r w:rsidR="00644B16" w:rsidRPr="005F769D">
        <w:rPr>
          <w:rFonts w:ascii="Times New Roman" w:hAnsi="Times New Roman"/>
          <w:sz w:val="22"/>
          <w:szCs w:val="22"/>
        </w:rPr>
        <w:tab/>
      </w:r>
      <w:r w:rsidR="00865A18">
        <w:rPr>
          <w:rFonts w:ascii="Times New Roman" w:hAnsi="Times New Roman"/>
          <w:sz w:val="22"/>
          <w:szCs w:val="22"/>
        </w:rPr>
        <w:t>PAYMENT INSTRUCTIONS</w:t>
      </w:r>
    </w:p>
    <w:p w14:paraId="6C07DF3B" w14:textId="09B206AB" w:rsidR="00865A18" w:rsidRPr="00865A18" w:rsidRDefault="00865A18" w:rsidP="001379DB">
      <w:pPr>
        <w:pStyle w:val="BodyText"/>
        <w:tabs>
          <w:tab w:val="left" w:pos="540"/>
        </w:tabs>
        <w:ind w:left="540"/>
        <w:rPr>
          <w:rFonts w:ascii="Times New Roman" w:hAnsi="Times New Roman"/>
          <w:b w:val="0"/>
          <w:bCs/>
          <w:sz w:val="22"/>
          <w:szCs w:val="22"/>
        </w:rPr>
      </w:pPr>
      <w:r>
        <w:rPr>
          <w:rFonts w:ascii="Times New Roman" w:hAnsi="Times New Roman"/>
          <w:b w:val="0"/>
          <w:bCs/>
          <w:sz w:val="22"/>
          <w:szCs w:val="22"/>
        </w:rPr>
        <w:t xml:space="preserve">Contractor agrees that in the course of making payments UA is entitled to rely on information contained in written or electronic communications that UA reasonably believes have been transmitted or authorized by Contractor. Contractor shall hold UA harmless against any loss or damage related to or arising from UA’s reliance on such communications. </w:t>
      </w:r>
    </w:p>
    <w:p w14:paraId="26E62067" w14:textId="77777777" w:rsidR="00865A18" w:rsidRDefault="00865A18" w:rsidP="00DC3BB7">
      <w:pPr>
        <w:pStyle w:val="BodyText"/>
        <w:tabs>
          <w:tab w:val="left" w:pos="540"/>
        </w:tabs>
        <w:rPr>
          <w:rFonts w:ascii="Times New Roman" w:hAnsi="Times New Roman"/>
          <w:sz w:val="22"/>
          <w:szCs w:val="22"/>
        </w:rPr>
      </w:pPr>
    </w:p>
    <w:p w14:paraId="17BDB482" w14:textId="4ADD6C75" w:rsidR="00644B16" w:rsidRPr="00277248" w:rsidRDefault="00865A18" w:rsidP="00DC3BB7">
      <w:pPr>
        <w:pStyle w:val="BodyText"/>
        <w:tabs>
          <w:tab w:val="left" w:pos="540"/>
        </w:tabs>
        <w:rPr>
          <w:rFonts w:ascii="Times New Roman" w:hAnsi="Times New Roman"/>
          <w:sz w:val="22"/>
          <w:szCs w:val="22"/>
        </w:rPr>
      </w:pPr>
      <w:r>
        <w:rPr>
          <w:rFonts w:ascii="Times New Roman" w:hAnsi="Times New Roman"/>
          <w:sz w:val="22"/>
          <w:szCs w:val="22"/>
        </w:rPr>
        <w:t>28.</w:t>
      </w:r>
      <w:r>
        <w:rPr>
          <w:rFonts w:ascii="Times New Roman" w:hAnsi="Times New Roman"/>
          <w:sz w:val="22"/>
          <w:szCs w:val="22"/>
        </w:rPr>
        <w:tab/>
      </w:r>
      <w:r w:rsidR="00CE256B" w:rsidRPr="005F769D">
        <w:rPr>
          <w:rFonts w:ascii="Times New Roman" w:hAnsi="Times New Roman"/>
          <w:sz w:val="22"/>
          <w:szCs w:val="22"/>
        </w:rPr>
        <w:t>CONDITIONS OF CONTRACT</w:t>
      </w:r>
    </w:p>
    <w:p w14:paraId="1C3F90FD" w14:textId="2D334937" w:rsidR="00CE256B" w:rsidRPr="00CE256B" w:rsidRDefault="00CE256B" w:rsidP="00CE256B">
      <w:pPr>
        <w:tabs>
          <w:tab w:val="left" w:pos="540"/>
        </w:tabs>
        <w:ind w:left="540" w:hanging="540"/>
        <w:rPr>
          <w:color w:val="000000"/>
          <w:sz w:val="22"/>
          <w:szCs w:val="22"/>
        </w:rPr>
      </w:pPr>
      <w:r>
        <w:rPr>
          <w:sz w:val="22"/>
          <w:szCs w:val="22"/>
        </w:rPr>
        <w:tab/>
      </w:r>
      <w:r w:rsidRPr="00CE256B">
        <w:rPr>
          <w:sz w:val="22"/>
          <w:szCs w:val="22"/>
        </w:rPr>
        <w:t xml:space="preserve">Contractor </w:t>
      </w:r>
      <w:r w:rsidRPr="00CE256B">
        <w:rPr>
          <w:color w:val="000000"/>
          <w:sz w:val="22"/>
          <w:szCs w:val="22"/>
        </w:rPr>
        <w:t xml:space="preserve">shall at all times observe and comply with federal and Arkansas State laws, local laws, ordinances, orders, and regulations existing at the time of or enacted subsequent to the execution of the Contract which in any manner affect the completion of work.  Contractor shall indemnify and hold harmless UA and all its trustees, officers, employees, volunteers, students, and agents against any claim or liability arising from or based upon the violation of any such law, ordinance, regulation, order or decree by an employee, representative, or subcontractor of the Contractor.  </w:t>
      </w:r>
    </w:p>
    <w:p w14:paraId="4DA9FDDF" w14:textId="77777777" w:rsidR="00CE256B" w:rsidRPr="00CE256B" w:rsidRDefault="00CE256B" w:rsidP="00CE256B">
      <w:pPr>
        <w:tabs>
          <w:tab w:val="left" w:pos="540"/>
        </w:tabs>
        <w:ind w:left="540" w:hanging="540"/>
        <w:rPr>
          <w:color w:val="000000"/>
          <w:sz w:val="22"/>
          <w:szCs w:val="22"/>
        </w:rPr>
      </w:pPr>
    </w:p>
    <w:p w14:paraId="0D7D2430" w14:textId="24BDAF95" w:rsidR="00CE256B" w:rsidRPr="00CE256B" w:rsidRDefault="00CE256B" w:rsidP="00CE256B">
      <w:pPr>
        <w:tabs>
          <w:tab w:val="left" w:pos="540"/>
        </w:tabs>
        <w:ind w:left="540" w:hanging="540"/>
        <w:rPr>
          <w:color w:val="000000"/>
          <w:sz w:val="22"/>
          <w:szCs w:val="22"/>
        </w:rPr>
      </w:pPr>
      <w:r w:rsidRPr="00CE256B">
        <w:rPr>
          <w:color w:val="000000"/>
          <w:sz w:val="22"/>
          <w:szCs w:val="22"/>
        </w:rPr>
        <w:tab/>
      </w:r>
      <w:r w:rsidRPr="00CE256B">
        <w:rPr>
          <w:sz w:val="22"/>
          <w:szCs w:val="22"/>
        </w:rPr>
        <w:t xml:space="preserve">To the extent Contractor shall have access to, store or receive student education records, Contractor agrees to abide by the limitations on use and re-disclosure of such </w:t>
      </w:r>
      <w:r w:rsidRPr="00CE256B">
        <w:rPr>
          <w:rStyle w:val="Strong"/>
          <w:sz w:val="22"/>
          <w:szCs w:val="22"/>
        </w:rPr>
        <w:t xml:space="preserve">records </w:t>
      </w:r>
      <w:r w:rsidRPr="00CE256B">
        <w:rPr>
          <w:sz w:val="22"/>
          <w:szCs w:val="22"/>
        </w:rPr>
        <w:t xml:space="preserve">set forth in </w:t>
      </w:r>
      <w:r w:rsidRPr="00CE256B">
        <w:rPr>
          <w:rStyle w:val="Strong"/>
          <w:sz w:val="22"/>
          <w:szCs w:val="22"/>
        </w:rPr>
        <w:t xml:space="preserve">the Family Educational Rights and Privacy Act </w:t>
      </w:r>
      <w:r w:rsidRPr="00CE256B">
        <w:rPr>
          <w:color w:val="000000"/>
          <w:sz w:val="22"/>
          <w:szCs w:val="22"/>
        </w:rPr>
        <w:t xml:space="preserve">(FERPA), </w:t>
      </w:r>
      <w:r w:rsidRPr="00CE256B">
        <w:rPr>
          <w:sz w:val="22"/>
          <w:szCs w:val="22"/>
        </w:rPr>
        <w:t>20 U.S.C. § 1232g</w:t>
      </w:r>
      <w:r w:rsidRPr="00CE256B">
        <w:rPr>
          <w:color w:val="000000"/>
          <w:sz w:val="22"/>
          <w:szCs w:val="22"/>
        </w:rPr>
        <w:t>, and 34</w:t>
      </w:r>
      <w:r w:rsidRPr="00CE256B">
        <w:rPr>
          <w:sz w:val="22"/>
          <w:szCs w:val="22"/>
        </w:rPr>
        <w:t xml:space="preserve"> CFR Part 99.  Contractor </w:t>
      </w:r>
      <w:r w:rsidRPr="00CE256B">
        <w:rPr>
          <w:color w:val="000000"/>
          <w:sz w:val="22"/>
          <w:szCs w:val="22"/>
        </w:rPr>
        <w:t>agrees to hold student record information in strict confidence and</w:t>
      </w:r>
      <w:r w:rsidRPr="00CE256B">
        <w:rPr>
          <w:b/>
          <w:color w:val="000000"/>
          <w:sz w:val="22"/>
          <w:szCs w:val="22"/>
        </w:rPr>
        <w:t xml:space="preserve"> </w:t>
      </w:r>
      <w:r w:rsidRPr="00CE256B">
        <w:rPr>
          <w:sz w:val="22"/>
          <w:szCs w:val="22"/>
        </w:rPr>
        <w:t xml:space="preserve">shall not use or disclose such information except as authorized in writing by UA or as required by law.  Contractor agrees not to use the information for any purpose other than the purpose for which the disclosure was made.  Upon termination, Contractor shall return all student education record </w:t>
      </w:r>
      <w:r w:rsidR="002117FB" w:rsidRPr="00CE256B">
        <w:rPr>
          <w:sz w:val="22"/>
          <w:szCs w:val="22"/>
        </w:rPr>
        <w:t>information or</w:t>
      </w:r>
      <w:r w:rsidRPr="00CE256B">
        <w:rPr>
          <w:sz w:val="22"/>
          <w:szCs w:val="22"/>
        </w:rPr>
        <w:t xml:space="preserve"> provide evidence that it was destroyed within thirty (30) days. </w:t>
      </w:r>
    </w:p>
    <w:p w14:paraId="14E2068E" w14:textId="77777777" w:rsidR="00CE256B" w:rsidRPr="00CE256B" w:rsidRDefault="00CE256B" w:rsidP="00CE256B">
      <w:pPr>
        <w:autoSpaceDE w:val="0"/>
        <w:autoSpaceDN w:val="0"/>
        <w:adjustRightInd w:val="0"/>
        <w:ind w:left="540"/>
        <w:rPr>
          <w:color w:val="000000"/>
          <w:sz w:val="22"/>
          <w:szCs w:val="22"/>
        </w:rPr>
      </w:pPr>
    </w:p>
    <w:p w14:paraId="3E222325" w14:textId="77777777" w:rsidR="00CE256B" w:rsidRPr="00CE256B" w:rsidRDefault="00CE256B" w:rsidP="00CE256B">
      <w:pPr>
        <w:tabs>
          <w:tab w:val="left" w:pos="540"/>
        </w:tabs>
        <w:ind w:left="540" w:hanging="540"/>
        <w:rPr>
          <w:sz w:val="22"/>
          <w:szCs w:val="22"/>
        </w:rPr>
      </w:pPr>
      <w:r w:rsidRPr="00CE256B">
        <w:rPr>
          <w:sz w:val="22"/>
          <w:szCs w:val="22"/>
        </w:rPr>
        <w:tab/>
        <w:t>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Contractor expressly acknowledges and agrees that state funds may not be expended in connection with the purchase of information technology unless that system meets the statutory requirements found in 36 C.F.R. § 1194.21, as it existed on January 1, 2019 (software applications and operating systems) and 36 C.F.R. § 1194.22, as it existed on January 1, 2019 (web‐based intranet and internet information and applications), in accordance with the State of Arkansas technology policy standards relating to accessibility by persons with visual impairments.</w:t>
      </w:r>
    </w:p>
    <w:p w14:paraId="3EAB06B4" w14:textId="77777777" w:rsidR="00CE256B" w:rsidRPr="00CE256B" w:rsidRDefault="00CE256B" w:rsidP="00CE256B">
      <w:pPr>
        <w:autoSpaceDE w:val="0"/>
        <w:autoSpaceDN w:val="0"/>
        <w:adjustRightInd w:val="0"/>
        <w:rPr>
          <w:b/>
          <w:bCs/>
          <w:sz w:val="22"/>
          <w:szCs w:val="22"/>
        </w:rPr>
      </w:pPr>
    </w:p>
    <w:p w14:paraId="422CED13" w14:textId="77777777" w:rsidR="00CE256B" w:rsidRPr="00CE256B" w:rsidRDefault="00CE256B" w:rsidP="00CE256B">
      <w:pPr>
        <w:autoSpaceDE w:val="0"/>
        <w:autoSpaceDN w:val="0"/>
        <w:adjustRightInd w:val="0"/>
        <w:ind w:left="540"/>
        <w:rPr>
          <w:sz w:val="22"/>
          <w:szCs w:val="22"/>
        </w:rPr>
      </w:pPr>
      <w:r w:rsidRPr="00CE256B">
        <w:rPr>
          <w:b/>
          <w:bCs/>
          <w:sz w:val="22"/>
          <w:szCs w:val="22"/>
        </w:rPr>
        <w:t xml:space="preserve">ACCORDINGLY, </w:t>
      </w:r>
      <w:r w:rsidRPr="00CE256B">
        <w:rPr>
          <w:b/>
          <w:caps/>
          <w:sz w:val="22"/>
          <w:szCs w:val="22"/>
        </w:rPr>
        <w:t xml:space="preserve">CONTRACTOR SHALL </w:t>
      </w:r>
      <w:r w:rsidRPr="00CE256B">
        <w:rPr>
          <w:b/>
          <w:bCs/>
          <w:sz w:val="22"/>
          <w:szCs w:val="22"/>
        </w:rPr>
        <w:t xml:space="preserve">EXPRESSLY REPRESENT AND WARRANT </w:t>
      </w:r>
      <w:r w:rsidRPr="00CE256B">
        <w:rPr>
          <w:sz w:val="22"/>
          <w:szCs w:val="22"/>
        </w:rPr>
        <w:t>to the State of Arkansas through the procurement process by submission of a Voluntary Product Accessibility Template (“VPAT”) or similar documentation to demonstrate compliance with 36 C.F.R. § 1194.21, as it existed on January 1, 2019 (software applications and operating systems) and 36 C.F.R. § 1194.22, as it existed on January 1, 2019 (web‐based intranet and internet information and applications) that the technology provided to the State for purchase is capable, either by virtue of features included within the technology, or because it is readily adaptable by use with other technology, of:</w:t>
      </w:r>
    </w:p>
    <w:p w14:paraId="508FC8E5" w14:textId="77777777" w:rsidR="00CE256B" w:rsidRPr="00CE256B" w:rsidRDefault="00CE256B" w:rsidP="00CE256B">
      <w:pPr>
        <w:autoSpaceDE w:val="0"/>
        <w:autoSpaceDN w:val="0"/>
        <w:adjustRightInd w:val="0"/>
        <w:ind w:left="540"/>
        <w:rPr>
          <w:sz w:val="22"/>
          <w:szCs w:val="22"/>
        </w:rPr>
      </w:pPr>
    </w:p>
    <w:p w14:paraId="371ACE9C" w14:textId="77777777" w:rsidR="00CE256B" w:rsidRPr="00CE256B" w:rsidRDefault="00CE256B" w:rsidP="00CE256B">
      <w:pPr>
        <w:autoSpaceDE w:val="0"/>
        <w:autoSpaceDN w:val="0"/>
        <w:adjustRightInd w:val="0"/>
        <w:ind w:left="1440"/>
        <w:rPr>
          <w:sz w:val="22"/>
          <w:szCs w:val="22"/>
        </w:rPr>
      </w:pPr>
      <w:r w:rsidRPr="00CE256B">
        <w:rPr>
          <w:sz w:val="22"/>
          <w:szCs w:val="22"/>
        </w:rPr>
        <w:lastRenderedPageBreak/>
        <w:t>‐ Providing, to the extent required by Arkansas Code Annotated § 25‐26‐201 et seq., as amended by Act 308 of 2013, equivalent access for effective use by both visual and non‐visual means;</w:t>
      </w:r>
    </w:p>
    <w:p w14:paraId="1A751336" w14:textId="77777777" w:rsidR="00CE256B" w:rsidRPr="00CE256B" w:rsidRDefault="00CE256B" w:rsidP="00CE256B">
      <w:pPr>
        <w:autoSpaceDE w:val="0"/>
        <w:autoSpaceDN w:val="0"/>
        <w:adjustRightInd w:val="0"/>
        <w:ind w:firstLine="720"/>
        <w:rPr>
          <w:sz w:val="22"/>
          <w:szCs w:val="22"/>
        </w:rPr>
      </w:pPr>
    </w:p>
    <w:p w14:paraId="186EBE9C" w14:textId="77777777" w:rsidR="00CE256B" w:rsidRPr="00CE256B" w:rsidRDefault="00CE256B" w:rsidP="00CE256B">
      <w:pPr>
        <w:autoSpaceDE w:val="0"/>
        <w:autoSpaceDN w:val="0"/>
        <w:adjustRightInd w:val="0"/>
        <w:ind w:left="1440"/>
        <w:rPr>
          <w:sz w:val="22"/>
          <w:szCs w:val="22"/>
        </w:rPr>
      </w:pPr>
      <w:r w:rsidRPr="00CE256B">
        <w:rPr>
          <w:sz w:val="22"/>
          <w:szCs w:val="22"/>
        </w:rPr>
        <w:t>‐ Presenting information, including prompts used for interactive communications, in formats intended for non‐visual use;</w:t>
      </w:r>
    </w:p>
    <w:p w14:paraId="6B931ECA" w14:textId="77777777" w:rsidR="00CE256B" w:rsidRPr="00CE256B" w:rsidRDefault="00CE256B" w:rsidP="00CE256B">
      <w:pPr>
        <w:autoSpaceDE w:val="0"/>
        <w:autoSpaceDN w:val="0"/>
        <w:adjustRightInd w:val="0"/>
        <w:ind w:firstLine="720"/>
        <w:rPr>
          <w:sz w:val="22"/>
          <w:szCs w:val="22"/>
        </w:rPr>
      </w:pPr>
    </w:p>
    <w:p w14:paraId="06112D76" w14:textId="77777777" w:rsidR="00CE256B" w:rsidRPr="00CE256B" w:rsidRDefault="00CE256B" w:rsidP="00CE256B">
      <w:pPr>
        <w:autoSpaceDE w:val="0"/>
        <w:autoSpaceDN w:val="0"/>
        <w:adjustRightInd w:val="0"/>
        <w:ind w:left="1440"/>
        <w:rPr>
          <w:sz w:val="22"/>
          <w:szCs w:val="22"/>
        </w:rPr>
      </w:pPr>
      <w:r w:rsidRPr="00CE256B">
        <w:rPr>
          <w:sz w:val="22"/>
          <w:szCs w:val="22"/>
        </w:rPr>
        <w:t>‐ After being made accessible, integrating into networks for obtaining, retrieving, and disseminating information used by individuals who are not blind or visually impaired;</w:t>
      </w:r>
    </w:p>
    <w:p w14:paraId="5C09C7EE" w14:textId="77777777" w:rsidR="00CE256B" w:rsidRPr="00CE256B" w:rsidRDefault="00CE256B" w:rsidP="00CE256B">
      <w:pPr>
        <w:autoSpaceDE w:val="0"/>
        <w:autoSpaceDN w:val="0"/>
        <w:adjustRightInd w:val="0"/>
        <w:ind w:left="720"/>
        <w:rPr>
          <w:sz w:val="22"/>
          <w:szCs w:val="22"/>
        </w:rPr>
      </w:pPr>
    </w:p>
    <w:p w14:paraId="7E47DAE9" w14:textId="77777777" w:rsidR="00CE256B" w:rsidRPr="00CE256B" w:rsidRDefault="00CE256B" w:rsidP="00CE256B">
      <w:pPr>
        <w:autoSpaceDE w:val="0"/>
        <w:autoSpaceDN w:val="0"/>
        <w:adjustRightInd w:val="0"/>
        <w:ind w:left="1440"/>
        <w:rPr>
          <w:sz w:val="22"/>
          <w:szCs w:val="22"/>
        </w:rPr>
      </w:pPr>
      <w:r w:rsidRPr="00CE256B">
        <w:rPr>
          <w:sz w:val="22"/>
          <w:szCs w:val="22"/>
        </w:rPr>
        <w:t>‐ Providing effective, interactive control and use of the technology, including without limitation the operating system, software applications, and format of the data presented is readily achievable by nonvisual means;</w:t>
      </w:r>
    </w:p>
    <w:p w14:paraId="25A61A9A" w14:textId="77777777" w:rsidR="00CE256B" w:rsidRPr="00CE256B" w:rsidRDefault="00CE256B" w:rsidP="00CE256B">
      <w:pPr>
        <w:autoSpaceDE w:val="0"/>
        <w:autoSpaceDN w:val="0"/>
        <w:adjustRightInd w:val="0"/>
        <w:ind w:left="720"/>
        <w:rPr>
          <w:sz w:val="22"/>
          <w:szCs w:val="22"/>
        </w:rPr>
      </w:pPr>
    </w:p>
    <w:p w14:paraId="70574675" w14:textId="77777777" w:rsidR="00CE256B" w:rsidRPr="00CE256B" w:rsidRDefault="00CE256B" w:rsidP="00CE256B">
      <w:pPr>
        <w:autoSpaceDE w:val="0"/>
        <w:autoSpaceDN w:val="0"/>
        <w:adjustRightInd w:val="0"/>
        <w:ind w:left="1440"/>
        <w:rPr>
          <w:sz w:val="22"/>
          <w:szCs w:val="22"/>
        </w:rPr>
      </w:pPr>
      <w:r w:rsidRPr="00CE256B">
        <w:rPr>
          <w:sz w:val="22"/>
          <w:szCs w:val="22"/>
        </w:rPr>
        <w:t>‐ Being compatible with information technology used by other individuals with whom the blind or visually impaired individuals interact;</w:t>
      </w:r>
    </w:p>
    <w:p w14:paraId="5F36DF67" w14:textId="77777777" w:rsidR="00CE256B" w:rsidRPr="00CE256B" w:rsidRDefault="00CE256B" w:rsidP="00CE256B">
      <w:pPr>
        <w:autoSpaceDE w:val="0"/>
        <w:autoSpaceDN w:val="0"/>
        <w:adjustRightInd w:val="0"/>
        <w:ind w:firstLine="720"/>
        <w:rPr>
          <w:sz w:val="22"/>
          <w:szCs w:val="22"/>
        </w:rPr>
      </w:pPr>
    </w:p>
    <w:p w14:paraId="572557A5" w14:textId="77777777" w:rsidR="00CE256B" w:rsidRPr="00CE256B" w:rsidRDefault="00CE256B" w:rsidP="00CE256B">
      <w:pPr>
        <w:autoSpaceDE w:val="0"/>
        <w:autoSpaceDN w:val="0"/>
        <w:adjustRightInd w:val="0"/>
        <w:ind w:left="1440"/>
        <w:rPr>
          <w:sz w:val="22"/>
          <w:szCs w:val="22"/>
        </w:rPr>
      </w:pPr>
      <w:r w:rsidRPr="00CE256B">
        <w:rPr>
          <w:sz w:val="22"/>
          <w:szCs w:val="22"/>
        </w:rPr>
        <w:t>‐ Integrating into networks used to share communications among employees, program participants, and the public; and</w:t>
      </w:r>
    </w:p>
    <w:p w14:paraId="4EA03DFE" w14:textId="77777777" w:rsidR="00CE256B" w:rsidRPr="00CE256B" w:rsidRDefault="00CE256B" w:rsidP="00CE256B">
      <w:pPr>
        <w:autoSpaceDE w:val="0"/>
        <w:autoSpaceDN w:val="0"/>
        <w:adjustRightInd w:val="0"/>
        <w:ind w:left="720"/>
        <w:rPr>
          <w:sz w:val="22"/>
          <w:szCs w:val="22"/>
        </w:rPr>
      </w:pPr>
    </w:p>
    <w:p w14:paraId="74770612" w14:textId="77777777" w:rsidR="00CE256B" w:rsidRPr="00CE256B" w:rsidRDefault="00CE256B" w:rsidP="00CE256B">
      <w:pPr>
        <w:autoSpaceDE w:val="0"/>
        <w:autoSpaceDN w:val="0"/>
        <w:adjustRightInd w:val="0"/>
        <w:ind w:left="1440"/>
        <w:rPr>
          <w:sz w:val="22"/>
          <w:szCs w:val="22"/>
        </w:rPr>
      </w:pPr>
      <w:r w:rsidRPr="00CE256B">
        <w:rPr>
          <w:sz w:val="22"/>
          <w:szCs w:val="22"/>
        </w:rPr>
        <w:t>‐ Providing the capability of equivalent access by nonvisual means to telecommunications or other interconnected network services used by persons who are not blind or visually impaired.</w:t>
      </w:r>
    </w:p>
    <w:p w14:paraId="1530E7B6" w14:textId="77777777" w:rsidR="00CE256B" w:rsidRPr="00CE256B" w:rsidRDefault="00CE256B" w:rsidP="00CE256B">
      <w:pPr>
        <w:autoSpaceDE w:val="0"/>
        <w:autoSpaceDN w:val="0"/>
        <w:adjustRightInd w:val="0"/>
        <w:rPr>
          <w:sz w:val="22"/>
          <w:szCs w:val="22"/>
        </w:rPr>
      </w:pPr>
    </w:p>
    <w:p w14:paraId="1035FEAC" w14:textId="77777777" w:rsidR="00CE256B" w:rsidRPr="00CE256B" w:rsidRDefault="00CE256B" w:rsidP="00CE256B">
      <w:pPr>
        <w:tabs>
          <w:tab w:val="left" w:pos="540"/>
        </w:tabs>
        <w:ind w:left="540" w:hanging="540"/>
        <w:rPr>
          <w:sz w:val="22"/>
          <w:szCs w:val="22"/>
        </w:rPr>
      </w:pPr>
      <w:r w:rsidRPr="00CE256B">
        <w:rPr>
          <w:sz w:val="22"/>
          <w:szCs w:val="22"/>
        </w:rPr>
        <w:tab/>
        <w:t xml:space="preserve">If the information technology product or system being offered does not completely meet these standards, the Respondent must provide an explanation within the VPAT detailing the deviation from these standards.  </w:t>
      </w:r>
    </w:p>
    <w:p w14:paraId="0277BFE4" w14:textId="77777777" w:rsidR="00CE256B" w:rsidRPr="00CE256B" w:rsidRDefault="00CE256B" w:rsidP="00CE256B">
      <w:pPr>
        <w:tabs>
          <w:tab w:val="left" w:pos="540"/>
        </w:tabs>
        <w:ind w:left="540" w:hanging="540"/>
        <w:rPr>
          <w:sz w:val="22"/>
          <w:szCs w:val="22"/>
        </w:rPr>
      </w:pPr>
    </w:p>
    <w:p w14:paraId="4709322B" w14:textId="77777777" w:rsidR="00CE256B" w:rsidRPr="00CE256B" w:rsidRDefault="00CE256B" w:rsidP="00CE256B">
      <w:pPr>
        <w:tabs>
          <w:tab w:val="left" w:pos="540"/>
        </w:tabs>
        <w:ind w:left="540" w:hanging="540"/>
        <w:rPr>
          <w:sz w:val="22"/>
          <w:szCs w:val="22"/>
        </w:rPr>
      </w:pPr>
      <w:r w:rsidRPr="00CE256B">
        <w:rPr>
          <w:sz w:val="22"/>
          <w:szCs w:val="22"/>
        </w:rPr>
        <w:tab/>
        <w:t>State agencies cannot claim a product as a whole is not reasonably available because no product in the marketplace meets all the standards. If products are reasonably available that meet some but not all of the standards, the agency must procure the product that best meets the standards or provide written documentation supporting selection of a different product, including any required reasonable accommodations.</w:t>
      </w:r>
    </w:p>
    <w:p w14:paraId="46D67922" w14:textId="77777777" w:rsidR="00CE256B" w:rsidRPr="00CE256B" w:rsidRDefault="00CE256B" w:rsidP="00CE256B">
      <w:pPr>
        <w:tabs>
          <w:tab w:val="left" w:pos="540"/>
        </w:tabs>
        <w:ind w:left="540" w:hanging="540"/>
        <w:rPr>
          <w:sz w:val="22"/>
          <w:szCs w:val="22"/>
        </w:rPr>
      </w:pPr>
    </w:p>
    <w:p w14:paraId="2CF1F235" w14:textId="77777777" w:rsidR="00CE256B" w:rsidRPr="00CE256B" w:rsidRDefault="00CE256B" w:rsidP="00CE256B">
      <w:pPr>
        <w:tabs>
          <w:tab w:val="left" w:pos="540"/>
        </w:tabs>
        <w:ind w:left="540" w:hanging="540"/>
        <w:rPr>
          <w:sz w:val="22"/>
          <w:szCs w:val="22"/>
        </w:rPr>
      </w:pPr>
      <w:r w:rsidRPr="00CE256B">
        <w:rPr>
          <w:sz w:val="22"/>
          <w:szCs w:val="22"/>
        </w:rPr>
        <w:tab/>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CE256B">
        <w:rPr>
          <w:b/>
          <w:bCs/>
          <w:sz w:val="22"/>
          <w:szCs w:val="22"/>
        </w:rPr>
        <w:t xml:space="preserve">shall </w:t>
      </w:r>
      <w:r w:rsidRPr="00CE256B">
        <w:rPr>
          <w:sz w:val="22"/>
          <w:szCs w:val="22"/>
        </w:rPr>
        <w:t>be provided a reasonable accommodation as defined in 42 U.S.C. § 12111(9), as it existed on January 1, 2019.</w:t>
      </w:r>
    </w:p>
    <w:p w14:paraId="58E5A176" w14:textId="77777777" w:rsidR="00CE256B" w:rsidRPr="00CE256B" w:rsidRDefault="00CE256B" w:rsidP="00CE256B">
      <w:pPr>
        <w:tabs>
          <w:tab w:val="left" w:pos="540"/>
        </w:tabs>
        <w:ind w:left="540" w:hanging="540"/>
        <w:rPr>
          <w:sz w:val="22"/>
          <w:szCs w:val="22"/>
        </w:rPr>
      </w:pPr>
    </w:p>
    <w:p w14:paraId="3AEA5068" w14:textId="1C05A087" w:rsidR="005E0876" w:rsidRPr="00D637C9" w:rsidRDefault="00CE256B" w:rsidP="00CE256B">
      <w:pPr>
        <w:pStyle w:val="BodyText"/>
        <w:tabs>
          <w:tab w:val="left" w:pos="540"/>
        </w:tabs>
        <w:ind w:left="540"/>
        <w:rPr>
          <w:rFonts w:ascii="Times New Roman" w:hAnsi="Times New Roman"/>
          <w:b w:val="0"/>
          <w:bCs/>
          <w:sz w:val="22"/>
          <w:szCs w:val="22"/>
        </w:rPr>
      </w:pPr>
      <w:r w:rsidRPr="00D637C9">
        <w:rPr>
          <w:rFonts w:ascii="Times New Roman" w:hAnsi="Times New Roman"/>
          <w:b w:val="0"/>
          <w:bCs/>
          <w:sz w:val="22"/>
          <w:szCs w:val="22"/>
        </w:rPr>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5EF30C7F" w14:textId="77777777" w:rsidR="00CE256B" w:rsidRPr="00277248" w:rsidRDefault="00CE256B" w:rsidP="00CE256B">
      <w:pPr>
        <w:pStyle w:val="BodyText"/>
        <w:tabs>
          <w:tab w:val="left" w:pos="540"/>
        </w:tabs>
        <w:ind w:left="540"/>
        <w:rPr>
          <w:rFonts w:ascii="Times New Roman" w:hAnsi="Times New Roman"/>
          <w:sz w:val="22"/>
          <w:szCs w:val="22"/>
        </w:rPr>
      </w:pPr>
    </w:p>
    <w:p w14:paraId="4A1B8444" w14:textId="2DF992F9" w:rsidR="00CC5D1F" w:rsidRPr="00277248" w:rsidRDefault="005E5E94" w:rsidP="003512E2">
      <w:pPr>
        <w:pStyle w:val="BodyText"/>
        <w:tabs>
          <w:tab w:val="left" w:pos="540"/>
        </w:tabs>
        <w:jc w:val="left"/>
        <w:rPr>
          <w:rFonts w:ascii="Times New Roman" w:hAnsi="Times New Roman"/>
          <w:sz w:val="22"/>
          <w:szCs w:val="22"/>
        </w:rPr>
      </w:pPr>
      <w:r w:rsidRPr="00277248">
        <w:rPr>
          <w:rFonts w:ascii="Times New Roman" w:hAnsi="Times New Roman"/>
          <w:sz w:val="22"/>
          <w:szCs w:val="22"/>
        </w:rPr>
        <w:t>2</w:t>
      </w:r>
      <w:r w:rsidR="00865A18">
        <w:rPr>
          <w:rFonts w:ascii="Times New Roman" w:hAnsi="Times New Roman"/>
          <w:sz w:val="22"/>
          <w:szCs w:val="22"/>
        </w:rPr>
        <w:t>9</w:t>
      </w:r>
      <w:r w:rsidR="00CC5D1F" w:rsidRPr="00277248">
        <w:rPr>
          <w:rFonts w:ascii="Times New Roman" w:hAnsi="Times New Roman"/>
          <w:sz w:val="22"/>
          <w:szCs w:val="22"/>
        </w:rPr>
        <w:t>.</w:t>
      </w:r>
      <w:r w:rsidR="00CC5D1F" w:rsidRPr="00277248">
        <w:rPr>
          <w:rFonts w:ascii="Times New Roman" w:hAnsi="Times New Roman"/>
          <w:sz w:val="22"/>
          <w:szCs w:val="22"/>
        </w:rPr>
        <w:tab/>
        <w:t>T</w:t>
      </w:r>
      <w:r w:rsidR="002C6FBE">
        <w:rPr>
          <w:rFonts w:ascii="Times New Roman" w:hAnsi="Times New Roman"/>
          <w:sz w:val="22"/>
          <w:szCs w:val="22"/>
        </w:rPr>
        <w:t>IME IS OF THE ESSENCE</w:t>
      </w:r>
    </w:p>
    <w:p w14:paraId="1CAE006B" w14:textId="5BB5BC9A" w:rsidR="00847E36" w:rsidRPr="00014670" w:rsidRDefault="00014670" w:rsidP="00847E36">
      <w:pPr>
        <w:pStyle w:val="BodyText"/>
        <w:tabs>
          <w:tab w:val="left" w:pos="540"/>
        </w:tabs>
        <w:ind w:left="540"/>
        <w:jc w:val="left"/>
        <w:rPr>
          <w:rFonts w:ascii="Times New Roman" w:hAnsi="Times New Roman"/>
          <w:b w:val="0"/>
          <w:sz w:val="22"/>
          <w:szCs w:val="22"/>
        </w:rPr>
      </w:pPr>
      <w:r w:rsidRPr="00014670">
        <w:rPr>
          <w:rFonts w:ascii="Times New Roman" w:hAnsi="Times New Roman"/>
          <w:b w:val="0"/>
          <w:sz w:val="22"/>
          <w:szCs w:val="22"/>
        </w:rPr>
        <w:t xml:space="preserve">Respondent and UA agree that time is of the essence in all respects concerning this </w:t>
      </w:r>
      <w:r w:rsidR="000C3EAF">
        <w:rPr>
          <w:rFonts w:ascii="Times New Roman" w:hAnsi="Times New Roman"/>
          <w:b w:val="0"/>
          <w:sz w:val="22"/>
          <w:szCs w:val="22"/>
        </w:rPr>
        <w:t>IFB</w:t>
      </w:r>
      <w:r w:rsidRPr="00014670">
        <w:rPr>
          <w:rFonts w:ascii="Times New Roman" w:hAnsi="Times New Roman"/>
          <w:b w:val="0"/>
          <w:sz w:val="22"/>
          <w:szCs w:val="22"/>
        </w:rPr>
        <w:t xml:space="preserve"> and any Contract and performance therein</w:t>
      </w:r>
      <w:r w:rsidR="00CC5D1F" w:rsidRPr="00014670">
        <w:rPr>
          <w:rFonts w:ascii="Times New Roman" w:hAnsi="Times New Roman"/>
          <w:b w:val="0"/>
          <w:sz w:val="22"/>
          <w:szCs w:val="22"/>
        </w:rPr>
        <w:t>.</w:t>
      </w:r>
    </w:p>
    <w:p w14:paraId="5A52C8EF" w14:textId="77777777" w:rsidR="00847E36" w:rsidRPr="00277248" w:rsidRDefault="00847E36" w:rsidP="00847E36">
      <w:pPr>
        <w:pStyle w:val="BodyText"/>
        <w:tabs>
          <w:tab w:val="left" w:pos="540"/>
        </w:tabs>
        <w:jc w:val="left"/>
        <w:rPr>
          <w:rFonts w:ascii="Times New Roman" w:hAnsi="Times New Roman"/>
          <w:sz w:val="22"/>
          <w:szCs w:val="22"/>
        </w:rPr>
      </w:pPr>
    </w:p>
    <w:p w14:paraId="34F35E47" w14:textId="7AD10DA7" w:rsidR="00847E36" w:rsidRPr="00277248" w:rsidRDefault="00865A18" w:rsidP="00847E36">
      <w:pPr>
        <w:pStyle w:val="BodyText"/>
        <w:tabs>
          <w:tab w:val="left" w:pos="540"/>
        </w:tabs>
        <w:jc w:val="left"/>
        <w:rPr>
          <w:rFonts w:ascii="Times New Roman" w:hAnsi="Times New Roman"/>
          <w:b w:val="0"/>
          <w:sz w:val="22"/>
          <w:szCs w:val="22"/>
        </w:rPr>
      </w:pPr>
      <w:r>
        <w:rPr>
          <w:rFonts w:ascii="Times New Roman" w:hAnsi="Times New Roman"/>
          <w:sz w:val="22"/>
          <w:szCs w:val="22"/>
        </w:rPr>
        <w:t>30</w:t>
      </w:r>
      <w:r w:rsidR="00847E36" w:rsidRPr="00277248">
        <w:rPr>
          <w:rFonts w:ascii="Times New Roman" w:hAnsi="Times New Roman"/>
          <w:sz w:val="22"/>
          <w:szCs w:val="22"/>
        </w:rPr>
        <w:t xml:space="preserve">. </w:t>
      </w:r>
      <w:r w:rsidR="00847E36" w:rsidRPr="00277248">
        <w:rPr>
          <w:rFonts w:ascii="Times New Roman" w:hAnsi="Times New Roman"/>
          <w:sz w:val="22"/>
          <w:szCs w:val="22"/>
        </w:rPr>
        <w:tab/>
      </w:r>
      <w:r w:rsidR="00847E36" w:rsidRPr="00277248">
        <w:rPr>
          <w:rFonts w:ascii="Times New Roman" w:hAnsi="Times New Roman"/>
          <w:bCs/>
          <w:sz w:val="22"/>
          <w:szCs w:val="22"/>
        </w:rPr>
        <w:t>P</w:t>
      </w:r>
      <w:r w:rsidR="00444738">
        <w:rPr>
          <w:rFonts w:ascii="Times New Roman" w:hAnsi="Times New Roman"/>
          <w:bCs/>
          <w:sz w:val="22"/>
          <w:szCs w:val="22"/>
        </w:rPr>
        <w:t>ERMITS/LICENSES AND COMPLIANCE</w:t>
      </w:r>
    </w:p>
    <w:p w14:paraId="7774A162" w14:textId="5693CC4A" w:rsidR="005F4FE2" w:rsidRPr="002C6FBE" w:rsidRDefault="002C6FBE" w:rsidP="005F4FE2">
      <w:pPr>
        <w:pStyle w:val="BodyText"/>
        <w:tabs>
          <w:tab w:val="left" w:pos="540"/>
        </w:tabs>
        <w:ind w:left="540"/>
        <w:jc w:val="left"/>
        <w:rPr>
          <w:rFonts w:ascii="Times New Roman" w:hAnsi="Times New Roman"/>
          <w:b w:val="0"/>
          <w:bCs/>
          <w:sz w:val="22"/>
          <w:szCs w:val="22"/>
        </w:rPr>
      </w:pPr>
      <w:r w:rsidRPr="002C6FBE">
        <w:rPr>
          <w:rFonts w:ascii="Times New Roman" w:hAnsi="Times New Roman"/>
          <w:b w:val="0"/>
          <w:bCs/>
          <w:sz w:val="22"/>
          <w:szCs w:val="22"/>
        </w:rPr>
        <w:t xml:space="preserve">Contractor covenants and agrees that it shall, at its sole expense, procure and keep in effect all necessary permits and licenses required for its performance of obligations under this IFB, and shall post or display in a prominent place such permits and/or notices as required by law. Contractor is responsible for compliance with all applicable laws and regulations, including but not limited to, OSHA requirements as well as any Fair Labor Standards Act </w:t>
      </w:r>
      <w:r w:rsidRPr="002C6FBE">
        <w:rPr>
          <w:rFonts w:ascii="Times New Roman" w:hAnsi="Times New Roman"/>
          <w:b w:val="0"/>
          <w:bCs/>
          <w:sz w:val="22"/>
          <w:szCs w:val="22"/>
        </w:rPr>
        <w:lastRenderedPageBreak/>
        <w:t>requirements pertaining to compensation of Contractors employees or subcontractor (if any) working on the project; further, upon request, Contractor shall provide copies of all such permits or licenses to UA.</w:t>
      </w:r>
    </w:p>
    <w:p w14:paraId="50601367" w14:textId="77777777" w:rsidR="00E075FE" w:rsidRPr="00277248" w:rsidRDefault="00E075FE" w:rsidP="005F4FE2">
      <w:pPr>
        <w:pStyle w:val="BodyText"/>
        <w:tabs>
          <w:tab w:val="left" w:pos="540"/>
        </w:tabs>
        <w:ind w:left="540"/>
        <w:jc w:val="left"/>
        <w:rPr>
          <w:rFonts w:ascii="Times New Roman" w:hAnsi="Times New Roman"/>
          <w:b w:val="0"/>
          <w:sz w:val="22"/>
          <w:szCs w:val="22"/>
        </w:rPr>
      </w:pPr>
    </w:p>
    <w:p w14:paraId="10D5385A" w14:textId="3D5236C4" w:rsidR="005F4FE2" w:rsidRPr="00277248" w:rsidRDefault="00865A18" w:rsidP="005F4FE2">
      <w:pPr>
        <w:pStyle w:val="BodyText"/>
        <w:tabs>
          <w:tab w:val="left" w:pos="540"/>
        </w:tabs>
        <w:ind w:left="540" w:hanging="540"/>
        <w:jc w:val="left"/>
        <w:rPr>
          <w:rFonts w:ascii="Times New Roman" w:hAnsi="Times New Roman"/>
          <w:sz w:val="22"/>
          <w:szCs w:val="22"/>
        </w:rPr>
      </w:pPr>
      <w:r>
        <w:rPr>
          <w:rFonts w:ascii="Times New Roman" w:hAnsi="Times New Roman"/>
          <w:sz w:val="22"/>
          <w:szCs w:val="22"/>
        </w:rPr>
        <w:t>31</w:t>
      </w:r>
      <w:r w:rsidR="005F4FE2" w:rsidRPr="00277248">
        <w:rPr>
          <w:rFonts w:ascii="Times New Roman" w:hAnsi="Times New Roman"/>
          <w:sz w:val="22"/>
          <w:szCs w:val="22"/>
        </w:rPr>
        <w:t>.</w:t>
      </w:r>
      <w:r w:rsidR="005F4FE2" w:rsidRPr="00277248">
        <w:rPr>
          <w:rFonts w:ascii="Times New Roman" w:hAnsi="Times New Roman"/>
          <w:sz w:val="22"/>
          <w:szCs w:val="22"/>
        </w:rPr>
        <w:tab/>
        <w:t>I</w:t>
      </w:r>
      <w:r w:rsidR="000118E9">
        <w:rPr>
          <w:rFonts w:ascii="Times New Roman" w:hAnsi="Times New Roman"/>
          <w:sz w:val="22"/>
          <w:szCs w:val="22"/>
        </w:rPr>
        <w:t>NDEMNIFICATION AND INSURANCE</w:t>
      </w:r>
    </w:p>
    <w:p w14:paraId="1D4E3FA6" w14:textId="008C8FB4" w:rsidR="00645422" w:rsidRPr="00645422" w:rsidRDefault="00645422" w:rsidP="00645422">
      <w:pPr>
        <w:shd w:val="clear" w:color="auto" w:fill="FFFFFF"/>
        <w:ind w:left="540"/>
        <w:rPr>
          <w:color w:val="000000"/>
          <w:spacing w:val="-1"/>
          <w:sz w:val="22"/>
          <w:szCs w:val="22"/>
        </w:rPr>
      </w:pPr>
      <w:r w:rsidRPr="00645422">
        <w:rPr>
          <w:sz w:val="22"/>
          <w:szCs w:val="22"/>
        </w:rPr>
        <w:t xml:space="preserve">The successful Respondent or Contractor </w:t>
      </w:r>
      <w:r w:rsidRPr="00645422">
        <w:rPr>
          <w:color w:val="000000"/>
          <w:sz w:val="22"/>
          <w:szCs w:val="22"/>
        </w:rPr>
        <w:t xml:space="preserve">shall indemnify, defend, and hold harmless </w:t>
      </w:r>
      <w:r w:rsidRPr="00645422">
        <w:rPr>
          <w:color w:val="000000"/>
          <w:spacing w:val="-2"/>
          <w:sz w:val="22"/>
          <w:szCs w:val="22"/>
        </w:rPr>
        <w:t xml:space="preserve">University, its trustees, officers, directors, employees, </w:t>
      </w:r>
      <w:r w:rsidRPr="00645422">
        <w:rPr>
          <w:color w:val="000000"/>
          <w:sz w:val="22"/>
          <w:szCs w:val="22"/>
        </w:rPr>
        <w:t xml:space="preserve">agents and volunteers from and against any and all losses, costs, expenses, damages, and liabilities resulting from or relating to: (a) any breach by </w:t>
      </w:r>
      <w:r w:rsidRPr="00645422">
        <w:rPr>
          <w:sz w:val="22"/>
          <w:szCs w:val="22"/>
        </w:rPr>
        <w:t>Contractor</w:t>
      </w:r>
      <w:r w:rsidRPr="00645422">
        <w:rPr>
          <w:color w:val="000000"/>
          <w:sz w:val="22"/>
          <w:szCs w:val="22"/>
        </w:rPr>
        <w:t xml:space="preserve"> or </w:t>
      </w:r>
      <w:r w:rsidRPr="00645422">
        <w:rPr>
          <w:sz w:val="22"/>
          <w:szCs w:val="22"/>
        </w:rPr>
        <w:t>Contractor’s</w:t>
      </w:r>
      <w:r w:rsidRPr="00645422">
        <w:rPr>
          <w:color w:val="000000"/>
          <w:sz w:val="22"/>
          <w:szCs w:val="22"/>
        </w:rPr>
        <w:t xml:space="preserve"> members, </w:t>
      </w:r>
      <w:r w:rsidRPr="00645422">
        <w:rPr>
          <w:color w:val="000000"/>
          <w:spacing w:val="-1"/>
          <w:sz w:val="22"/>
          <w:szCs w:val="22"/>
        </w:rPr>
        <w:t xml:space="preserve">officers, employees, subcontractors, vendors, and agents of any representation, warranty, or </w:t>
      </w:r>
      <w:r w:rsidRPr="00645422">
        <w:rPr>
          <w:color w:val="000000"/>
          <w:sz w:val="22"/>
          <w:szCs w:val="22"/>
        </w:rPr>
        <w:t xml:space="preserve">other provision of this </w:t>
      </w:r>
      <w:r w:rsidR="004B11EB">
        <w:rPr>
          <w:color w:val="000000"/>
          <w:sz w:val="22"/>
          <w:szCs w:val="22"/>
        </w:rPr>
        <w:t>IFB</w:t>
      </w:r>
      <w:r w:rsidRPr="00645422">
        <w:rPr>
          <w:color w:val="000000"/>
          <w:sz w:val="22"/>
          <w:szCs w:val="22"/>
        </w:rPr>
        <w:t xml:space="preserve">, any resulting Contract or any document delivered by </w:t>
      </w:r>
      <w:r w:rsidRPr="00645422">
        <w:rPr>
          <w:sz w:val="22"/>
          <w:szCs w:val="22"/>
        </w:rPr>
        <w:t>Contractor</w:t>
      </w:r>
      <w:r w:rsidRPr="00645422">
        <w:rPr>
          <w:color w:val="000000"/>
          <w:sz w:val="22"/>
          <w:szCs w:val="22"/>
        </w:rPr>
        <w:t xml:space="preserve"> in connection with the products and services contemplated by this </w:t>
      </w:r>
      <w:r w:rsidR="004B11EB">
        <w:rPr>
          <w:color w:val="000000"/>
          <w:sz w:val="22"/>
          <w:szCs w:val="22"/>
        </w:rPr>
        <w:t>IFB</w:t>
      </w:r>
      <w:r w:rsidRPr="00645422">
        <w:rPr>
          <w:color w:val="000000"/>
          <w:sz w:val="22"/>
          <w:szCs w:val="22"/>
        </w:rPr>
        <w:t xml:space="preserve">; (b) </w:t>
      </w:r>
      <w:r w:rsidRPr="00645422">
        <w:rPr>
          <w:color w:val="000000"/>
          <w:spacing w:val="-6"/>
          <w:sz w:val="22"/>
          <w:szCs w:val="22"/>
        </w:rPr>
        <w:t xml:space="preserve">any damage to property or bodily injury, including, but not limited to illness, paralyzation, dismemberment and death, arising from or relating to any products or services provided by the Contractor or uses of the UA campus by Contractor, its officers, employees, agents, volunteers, customers, subcontractors or guests under this </w:t>
      </w:r>
      <w:r w:rsidR="004B11EB">
        <w:rPr>
          <w:color w:val="000000"/>
          <w:sz w:val="22"/>
          <w:szCs w:val="22"/>
        </w:rPr>
        <w:t>IFB</w:t>
      </w:r>
      <w:r w:rsidR="004B11EB" w:rsidRPr="00645422">
        <w:rPr>
          <w:color w:val="000000"/>
          <w:spacing w:val="-6"/>
          <w:sz w:val="22"/>
          <w:szCs w:val="22"/>
        </w:rPr>
        <w:t xml:space="preserve"> </w:t>
      </w:r>
      <w:r w:rsidRPr="00645422">
        <w:rPr>
          <w:color w:val="000000"/>
          <w:spacing w:val="-6"/>
          <w:sz w:val="22"/>
          <w:szCs w:val="22"/>
        </w:rPr>
        <w:t xml:space="preserve">or any resulting Contract, or any other activities conducted on the UA campus (whether such activity is authorized or unauthorized by UA); (c) </w:t>
      </w:r>
      <w:r w:rsidRPr="00645422">
        <w:rPr>
          <w:color w:val="000000"/>
          <w:sz w:val="22"/>
          <w:szCs w:val="22"/>
        </w:rPr>
        <w:t xml:space="preserve">any use of or damage to UA property and any defect in any building and improvement thereon, including, but not limited to, any damage to any parking lots arising from or relating to any permitted uses under this </w:t>
      </w:r>
      <w:r w:rsidR="004B11EB">
        <w:rPr>
          <w:color w:val="000000"/>
          <w:sz w:val="22"/>
          <w:szCs w:val="22"/>
        </w:rPr>
        <w:t>IFB</w:t>
      </w:r>
      <w:r w:rsidR="004B11EB" w:rsidRPr="00645422">
        <w:rPr>
          <w:color w:val="000000"/>
          <w:sz w:val="22"/>
          <w:szCs w:val="22"/>
        </w:rPr>
        <w:t xml:space="preserve"> </w:t>
      </w:r>
      <w:r w:rsidRPr="00645422">
        <w:rPr>
          <w:color w:val="000000"/>
          <w:sz w:val="22"/>
          <w:szCs w:val="22"/>
        </w:rPr>
        <w:t xml:space="preserve">or any resulting Contract; (d) any act or omission of </w:t>
      </w:r>
      <w:r w:rsidRPr="00645422">
        <w:rPr>
          <w:sz w:val="22"/>
          <w:szCs w:val="22"/>
        </w:rPr>
        <w:t>Contractor</w:t>
      </w:r>
      <w:r w:rsidRPr="00645422">
        <w:rPr>
          <w:color w:val="000000"/>
          <w:sz w:val="22"/>
          <w:szCs w:val="22"/>
        </w:rPr>
        <w:t xml:space="preserve"> or any of its officers, agents, </w:t>
      </w:r>
      <w:r w:rsidRPr="00645422">
        <w:rPr>
          <w:color w:val="000000"/>
          <w:spacing w:val="-1"/>
          <w:sz w:val="22"/>
          <w:szCs w:val="22"/>
        </w:rPr>
        <w:t xml:space="preserve">employees, invitees, or subcontractor’s employees and </w:t>
      </w:r>
      <w:r w:rsidRPr="00645422">
        <w:rPr>
          <w:color w:val="000000"/>
          <w:sz w:val="22"/>
          <w:szCs w:val="22"/>
        </w:rPr>
        <w:t xml:space="preserve">invitees; and (e) any violation by </w:t>
      </w:r>
      <w:r w:rsidRPr="00645422">
        <w:rPr>
          <w:sz w:val="22"/>
          <w:szCs w:val="22"/>
        </w:rPr>
        <w:t>Contractor</w:t>
      </w:r>
      <w:r w:rsidRPr="00645422">
        <w:rPr>
          <w:color w:val="000000"/>
          <w:sz w:val="22"/>
          <w:szCs w:val="22"/>
        </w:rPr>
        <w:t xml:space="preserve"> of any applicable NCAA or SEC rules or regulations or state, federal or local laws.</w:t>
      </w:r>
    </w:p>
    <w:p w14:paraId="1B2E094F" w14:textId="77777777" w:rsidR="00F40CC8" w:rsidRDefault="00F40CC8" w:rsidP="00645422">
      <w:pPr>
        <w:shd w:val="clear" w:color="auto" w:fill="FFFFFF"/>
        <w:ind w:left="540"/>
        <w:rPr>
          <w:color w:val="000000"/>
          <w:sz w:val="22"/>
          <w:szCs w:val="22"/>
        </w:rPr>
      </w:pPr>
    </w:p>
    <w:p w14:paraId="5DEC8324" w14:textId="47B2DEFF" w:rsidR="00645422" w:rsidRPr="00645422" w:rsidRDefault="00645422" w:rsidP="00645422">
      <w:pPr>
        <w:shd w:val="clear" w:color="auto" w:fill="FFFFFF"/>
        <w:ind w:left="540"/>
        <w:rPr>
          <w:color w:val="000000"/>
          <w:sz w:val="22"/>
          <w:szCs w:val="22"/>
        </w:rPr>
      </w:pPr>
      <w:r w:rsidRPr="00645422">
        <w:rPr>
          <w:color w:val="000000"/>
          <w:sz w:val="22"/>
          <w:szCs w:val="22"/>
        </w:rPr>
        <w:t xml:space="preserve">The obligation to indemnify UA shall include, but shall </w:t>
      </w:r>
      <w:r w:rsidRPr="00645422">
        <w:rPr>
          <w:color w:val="000000"/>
          <w:spacing w:val="-1"/>
          <w:sz w:val="22"/>
          <w:szCs w:val="22"/>
        </w:rPr>
        <w:t xml:space="preserve">not be limited to, the obligation to pay any and all losses, costs, expenses, </w:t>
      </w:r>
      <w:r w:rsidRPr="00645422">
        <w:rPr>
          <w:color w:val="000000"/>
          <w:sz w:val="22"/>
          <w:szCs w:val="22"/>
        </w:rPr>
        <w:t xml:space="preserve">attorneys' fees, damages, and liabilities incurred, as well as any </w:t>
      </w:r>
      <w:r w:rsidRPr="00645422">
        <w:rPr>
          <w:color w:val="000000"/>
          <w:spacing w:val="-1"/>
          <w:sz w:val="22"/>
          <w:szCs w:val="22"/>
        </w:rPr>
        <w:t xml:space="preserve">attorneys’ fees and court costs (including, but not limited to, any appellate </w:t>
      </w:r>
      <w:r w:rsidRPr="00645422">
        <w:rPr>
          <w:color w:val="000000"/>
          <w:sz w:val="22"/>
          <w:szCs w:val="22"/>
        </w:rPr>
        <w:t xml:space="preserve">or appellate-related proceedings).  At no cost or expense to UA, UA’s in-house counsel may participate in any proceedings.  The </w:t>
      </w:r>
      <w:r w:rsidRPr="00645422">
        <w:rPr>
          <w:color w:val="000000"/>
          <w:spacing w:val="-1"/>
          <w:sz w:val="22"/>
          <w:szCs w:val="22"/>
        </w:rPr>
        <w:t xml:space="preserve">indemnification obligations under this </w:t>
      </w:r>
      <w:r w:rsidR="00F40CC8">
        <w:rPr>
          <w:color w:val="000000"/>
          <w:sz w:val="22"/>
          <w:szCs w:val="22"/>
        </w:rPr>
        <w:t>IFB</w:t>
      </w:r>
      <w:r w:rsidR="00F40CC8" w:rsidRPr="00645422">
        <w:rPr>
          <w:color w:val="000000"/>
          <w:spacing w:val="-1"/>
          <w:sz w:val="22"/>
          <w:szCs w:val="22"/>
        </w:rPr>
        <w:t xml:space="preserve"> </w:t>
      </w:r>
      <w:r w:rsidRPr="00645422">
        <w:rPr>
          <w:color w:val="000000"/>
          <w:spacing w:val="-1"/>
          <w:sz w:val="22"/>
          <w:szCs w:val="22"/>
        </w:rPr>
        <w:t xml:space="preserve">or any resulting Contract shall survive the expiration </w:t>
      </w:r>
      <w:r w:rsidRPr="00645422">
        <w:rPr>
          <w:color w:val="000000"/>
          <w:sz w:val="22"/>
          <w:szCs w:val="22"/>
        </w:rPr>
        <w:t xml:space="preserve">or termination of such </w:t>
      </w:r>
      <w:r w:rsidR="00F40CC8">
        <w:rPr>
          <w:color w:val="000000"/>
          <w:sz w:val="22"/>
          <w:szCs w:val="22"/>
        </w:rPr>
        <w:t>IFB</w:t>
      </w:r>
      <w:r w:rsidR="00F40CC8" w:rsidRPr="00645422">
        <w:rPr>
          <w:color w:val="000000"/>
          <w:sz w:val="22"/>
          <w:szCs w:val="22"/>
        </w:rPr>
        <w:t xml:space="preserve"> </w:t>
      </w:r>
      <w:r w:rsidRPr="00645422">
        <w:rPr>
          <w:color w:val="000000"/>
          <w:sz w:val="22"/>
          <w:szCs w:val="22"/>
        </w:rPr>
        <w:t>or resulting Contract.</w:t>
      </w:r>
    </w:p>
    <w:p w14:paraId="556FF2FD" w14:textId="77777777" w:rsidR="00645422" w:rsidRPr="00645422" w:rsidRDefault="00645422" w:rsidP="00645422">
      <w:pPr>
        <w:tabs>
          <w:tab w:val="left" w:pos="540"/>
        </w:tabs>
        <w:ind w:left="540"/>
        <w:rPr>
          <w:sz w:val="22"/>
          <w:szCs w:val="22"/>
        </w:rPr>
      </w:pPr>
      <w:r w:rsidRPr="00645422">
        <w:rPr>
          <w:sz w:val="22"/>
          <w:szCs w:val="22"/>
        </w:rPr>
        <w:t xml:space="preserve">The successful Respondent or Contractor shall purchase and maintain at Contractor’s expense, the following </w:t>
      </w:r>
      <w:r w:rsidRPr="00645422">
        <w:rPr>
          <w:sz w:val="22"/>
          <w:szCs w:val="22"/>
          <w:u w:val="single"/>
        </w:rPr>
        <w:t>minimum</w:t>
      </w:r>
      <w:r w:rsidRPr="00645422">
        <w:rPr>
          <w:sz w:val="22"/>
          <w:szCs w:val="22"/>
        </w:rPr>
        <w:t xml:space="preserve"> insurance coverage for the period of any Contract.  Certificates evidencing the effective dates and amounts of such insurance must be provided to UA:</w:t>
      </w:r>
    </w:p>
    <w:p w14:paraId="42C9B7DD" w14:textId="77777777" w:rsidR="00645422" w:rsidRPr="00645422" w:rsidRDefault="00645422" w:rsidP="00645422">
      <w:pPr>
        <w:tabs>
          <w:tab w:val="left" w:pos="540"/>
        </w:tabs>
        <w:rPr>
          <w:b/>
          <w:noProof/>
          <w:sz w:val="22"/>
          <w:szCs w:val="22"/>
        </w:rPr>
      </w:pPr>
    </w:p>
    <w:p w14:paraId="4F9F7EF6" w14:textId="77777777" w:rsidR="00645422" w:rsidRPr="00645422" w:rsidRDefault="00645422" w:rsidP="00645422">
      <w:pPr>
        <w:pStyle w:val="ListParagraph"/>
        <w:numPr>
          <w:ilvl w:val="0"/>
          <w:numId w:val="1"/>
        </w:numPr>
        <w:tabs>
          <w:tab w:val="left" w:pos="540"/>
        </w:tabs>
        <w:contextualSpacing w:val="0"/>
        <w:rPr>
          <w:b/>
          <w:noProof/>
          <w:sz w:val="22"/>
          <w:szCs w:val="22"/>
        </w:rPr>
      </w:pPr>
      <w:r w:rsidRPr="00645422">
        <w:rPr>
          <w:sz w:val="22"/>
          <w:szCs w:val="22"/>
          <w:u w:val="single"/>
        </w:rPr>
        <w:t>Workers Compensation</w:t>
      </w:r>
      <w:r w:rsidRPr="00645422">
        <w:rPr>
          <w:sz w:val="22"/>
          <w:szCs w:val="22"/>
        </w:rPr>
        <w:t>: As required by the State of Arkansas. Additionally, the Contractor shall maintain Employer's Liability Insurance with a policy limit of not less than $100,000 each accident, $500,000 disease, and $100,000 disease each employee.</w:t>
      </w:r>
    </w:p>
    <w:p w14:paraId="34D68FDD" w14:textId="77777777" w:rsidR="00645422" w:rsidRPr="00645422" w:rsidRDefault="00645422" w:rsidP="00645422">
      <w:pPr>
        <w:pStyle w:val="ListParagraph"/>
        <w:numPr>
          <w:ilvl w:val="0"/>
          <w:numId w:val="1"/>
        </w:numPr>
        <w:tabs>
          <w:tab w:val="left" w:pos="540"/>
        </w:tabs>
        <w:contextualSpacing w:val="0"/>
        <w:rPr>
          <w:b/>
          <w:noProof/>
          <w:sz w:val="22"/>
          <w:szCs w:val="22"/>
        </w:rPr>
      </w:pPr>
      <w:r w:rsidRPr="00645422">
        <w:rPr>
          <w:sz w:val="22"/>
          <w:szCs w:val="22"/>
          <w:u w:val="single"/>
        </w:rPr>
        <w:t>Comprehensive General Liability</w:t>
      </w:r>
      <w:r w:rsidRPr="00645422">
        <w:rPr>
          <w:sz w:val="22"/>
          <w:szCs w:val="22"/>
        </w:rPr>
        <w:t>, with no less than $1,000,000 each occurrence/$2,000,000 aggregate for bodily injury, products liability, contractual liability, and property damage liability.</w:t>
      </w:r>
    </w:p>
    <w:p w14:paraId="2659EBBA" w14:textId="77777777" w:rsidR="00645422" w:rsidRPr="00645422" w:rsidRDefault="00645422" w:rsidP="00645422">
      <w:pPr>
        <w:pStyle w:val="ListParagraph"/>
        <w:numPr>
          <w:ilvl w:val="0"/>
          <w:numId w:val="1"/>
        </w:numPr>
        <w:tabs>
          <w:tab w:val="left" w:pos="540"/>
        </w:tabs>
        <w:contextualSpacing w:val="0"/>
        <w:rPr>
          <w:b/>
          <w:noProof/>
          <w:sz w:val="22"/>
          <w:szCs w:val="22"/>
        </w:rPr>
      </w:pPr>
      <w:r w:rsidRPr="00645422">
        <w:rPr>
          <w:sz w:val="22"/>
          <w:szCs w:val="22"/>
          <w:u w:val="single"/>
        </w:rPr>
        <w:t>Comprehensive Automobile Liability</w:t>
      </w:r>
      <w:r w:rsidRPr="00645422">
        <w:rPr>
          <w:sz w:val="22"/>
          <w:szCs w:val="22"/>
        </w:rPr>
        <w:t xml:space="preserve">, with no less than combined coverage for bodily injury and property damage of $1,000,000 each occurrence.  </w:t>
      </w:r>
    </w:p>
    <w:p w14:paraId="62B4FB43" w14:textId="77777777" w:rsidR="00645422" w:rsidRPr="00645422" w:rsidRDefault="00645422" w:rsidP="00645422">
      <w:pPr>
        <w:rPr>
          <w:sz w:val="22"/>
          <w:szCs w:val="22"/>
        </w:rPr>
      </w:pPr>
    </w:p>
    <w:p w14:paraId="0C0EDBBF" w14:textId="77777777" w:rsidR="00F40CC8" w:rsidRDefault="00645422" w:rsidP="00645422">
      <w:pPr>
        <w:shd w:val="clear" w:color="auto" w:fill="FFFFFF"/>
        <w:ind w:left="720"/>
        <w:rPr>
          <w:sz w:val="22"/>
          <w:szCs w:val="22"/>
        </w:rPr>
      </w:pPr>
      <w:r w:rsidRPr="00645422">
        <w:rPr>
          <w:sz w:val="22"/>
          <w:szCs w:val="22"/>
        </w:rPr>
        <w:t xml:space="preserve">Policies shall be issued by an insurance company authorized to do business in the State of Arkansas and shall provide that policy may not be canceled except upon thirty (30) days prior written notice to UA. </w:t>
      </w:r>
      <w:r w:rsidRPr="00645422">
        <w:rPr>
          <w:color w:val="000000"/>
          <w:sz w:val="22"/>
          <w:szCs w:val="22"/>
        </w:rPr>
        <w:t>Any policy shall cover any vehicle being used in the management, operation, or delivery deriving from Contractor’s operations on UA’s campus.</w:t>
      </w:r>
      <w:r w:rsidRPr="00645422">
        <w:rPr>
          <w:color w:val="000000"/>
          <w:spacing w:val="-6"/>
          <w:sz w:val="22"/>
          <w:szCs w:val="22"/>
        </w:rPr>
        <w:t xml:space="preserve">  Contractor shall also be responsible for payment of </w:t>
      </w:r>
      <w:r w:rsidRPr="00645422">
        <w:rPr>
          <w:sz w:val="22"/>
          <w:szCs w:val="22"/>
        </w:rPr>
        <w:t xml:space="preserve">workers’ compensation insurance for all Contractor’s employees as required by the State of Arkansas. </w:t>
      </w:r>
    </w:p>
    <w:p w14:paraId="54181820" w14:textId="3421B44E" w:rsidR="00645422" w:rsidRPr="00645422" w:rsidRDefault="00645422" w:rsidP="00645422">
      <w:pPr>
        <w:shd w:val="clear" w:color="auto" w:fill="FFFFFF"/>
        <w:ind w:left="720"/>
        <w:rPr>
          <w:color w:val="000000"/>
          <w:spacing w:val="-2"/>
          <w:sz w:val="22"/>
          <w:szCs w:val="22"/>
        </w:rPr>
      </w:pPr>
      <w:r w:rsidRPr="00645422">
        <w:rPr>
          <w:sz w:val="22"/>
          <w:szCs w:val="22"/>
        </w:rPr>
        <w:t xml:space="preserve"> </w:t>
      </w:r>
    </w:p>
    <w:p w14:paraId="2ACCE84C" w14:textId="77777777" w:rsidR="00F40CC8" w:rsidRDefault="00645422" w:rsidP="00F40CC8">
      <w:pPr>
        <w:shd w:val="clear" w:color="auto" w:fill="FFFFFF"/>
        <w:ind w:left="720"/>
        <w:rPr>
          <w:sz w:val="22"/>
          <w:szCs w:val="22"/>
        </w:rPr>
      </w:pPr>
      <w:r w:rsidRPr="00645422">
        <w:rPr>
          <w:sz w:val="22"/>
          <w:szCs w:val="22"/>
        </w:rPr>
        <w:t xml:space="preserve">Contractor shall furnish UA with a certificate(s) of insurance effecting coverage required herein.  Failure to file certificates or acceptance by UA of certificates which do not indicate the specific required coverages shall in no way relieve the Contractor from any liability under the Contract, nor shall the insurance requirements be construed to conflict with the obligations of Contractor concerning indemnification.  </w:t>
      </w:r>
      <w:r w:rsidRPr="00645422">
        <w:rPr>
          <w:color w:val="000000"/>
          <w:spacing w:val="-1"/>
          <w:sz w:val="22"/>
          <w:szCs w:val="22"/>
        </w:rPr>
        <w:t>Any failure to comply with reporting provisions of the policies shall not affect coverage provided to UA, its trustees, officials, employees, agents or volunteers.</w:t>
      </w:r>
      <w:r w:rsidRPr="00645422">
        <w:rPr>
          <w:color w:val="000000"/>
          <w:spacing w:val="-2"/>
          <w:sz w:val="22"/>
          <w:szCs w:val="22"/>
        </w:rPr>
        <w:t xml:space="preserve">  </w:t>
      </w:r>
      <w:r w:rsidRPr="00645422">
        <w:rPr>
          <w:sz w:val="22"/>
          <w:szCs w:val="22"/>
        </w:rPr>
        <w:t>Proof of Insurance must be included in bid Proposal.</w:t>
      </w:r>
    </w:p>
    <w:p w14:paraId="0452B367" w14:textId="77777777" w:rsidR="00F40CC8" w:rsidRDefault="00F40CC8" w:rsidP="00F40CC8">
      <w:pPr>
        <w:shd w:val="clear" w:color="auto" w:fill="FFFFFF"/>
        <w:ind w:left="720"/>
        <w:rPr>
          <w:sz w:val="22"/>
          <w:szCs w:val="22"/>
        </w:rPr>
      </w:pPr>
    </w:p>
    <w:p w14:paraId="611ABBB4" w14:textId="11F87950" w:rsidR="005F4FE2" w:rsidRPr="00F40CC8" w:rsidRDefault="00645422" w:rsidP="00F40CC8">
      <w:pPr>
        <w:shd w:val="clear" w:color="auto" w:fill="FFFFFF"/>
        <w:ind w:left="720"/>
        <w:rPr>
          <w:sz w:val="22"/>
          <w:szCs w:val="22"/>
        </w:rPr>
      </w:pPr>
      <w:r w:rsidRPr="00645422">
        <w:rPr>
          <w:sz w:val="22"/>
          <w:szCs w:val="22"/>
        </w:rPr>
        <w:t>Contractor shall, at their sole expense, procure and keep in effect all necessary permits and licenses required for its performance under the Contract, and shall post or display in a prominent place such permits and/or notices as are required by law.</w:t>
      </w:r>
    </w:p>
    <w:p w14:paraId="599FDA35" w14:textId="77777777" w:rsidR="005F4FE2" w:rsidRPr="00277248" w:rsidRDefault="005F4FE2" w:rsidP="00A718D7">
      <w:pPr>
        <w:pStyle w:val="BodyText"/>
        <w:tabs>
          <w:tab w:val="left" w:pos="540"/>
        </w:tabs>
        <w:jc w:val="left"/>
        <w:rPr>
          <w:rFonts w:ascii="Times New Roman" w:hAnsi="Times New Roman"/>
          <w:sz w:val="22"/>
          <w:szCs w:val="22"/>
        </w:rPr>
      </w:pPr>
    </w:p>
    <w:p w14:paraId="6482F9B8" w14:textId="5BCD5AA1" w:rsidR="00A718D7" w:rsidRPr="00277248" w:rsidRDefault="00104CD7" w:rsidP="00A718D7">
      <w:pPr>
        <w:pStyle w:val="BodyText"/>
        <w:tabs>
          <w:tab w:val="left" w:pos="540"/>
        </w:tabs>
        <w:jc w:val="left"/>
        <w:rPr>
          <w:rFonts w:ascii="Times New Roman" w:hAnsi="Times New Roman"/>
          <w:sz w:val="22"/>
          <w:szCs w:val="22"/>
        </w:rPr>
      </w:pPr>
      <w:r w:rsidRPr="00277248">
        <w:rPr>
          <w:rFonts w:ascii="Times New Roman" w:hAnsi="Times New Roman"/>
          <w:sz w:val="22"/>
          <w:szCs w:val="22"/>
        </w:rPr>
        <w:lastRenderedPageBreak/>
        <w:t>3</w:t>
      </w:r>
      <w:r w:rsidR="00865A18">
        <w:rPr>
          <w:rFonts w:ascii="Times New Roman" w:hAnsi="Times New Roman"/>
          <w:sz w:val="22"/>
          <w:szCs w:val="22"/>
        </w:rPr>
        <w:t>2</w:t>
      </w:r>
      <w:r w:rsidR="00A718D7" w:rsidRPr="00277248">
        <w:rPr>
          <w:rFonts w:ascii="Times New Roman" w:hAnsi="Times New Roman"/>
          <w:sz w:val="22"/>
          <w:szCs w:val="22"/>
        </w:rPr>
        <w:t>.</w:t>
      </w:r>
      <w:r w:rsidR="00A718D7" w:rsidRPr="00277248">
        <w:rPr>
          <w:rFonts w:ascii="Times New Roman" w:hAnsi="Times New Roman"/>
          <w:sz w:val="22"/>
          <w:szCs w:val="22"/>
        </w:rPr>
        <w:tab/>
        <w:t>S</w:t>
      </w:r>
      <w:r w:rsidR="00EC7527">
        <w:rPr>
          <w:rFonts w:ascii="Times New Roman" w:hAnsi="Times New Roman"/>
          <w:sz w:val="22"/>
          <w:szCs w:val="22"/>
        </w:rPr>
        <w:t>OVEREIGN IMMUNITY</w:t>
      </w:r>
    </w:p>
    <w:p w14:paraId="0FB2F937" w14:textId="77777777" w:rsidR="00341D9D" w:rsidRPr="00277248" w:rsidRDefault="00A718D7" w:rsidP="00341D9D">
      <w:pPr>
        <w:pStyle w:val="BodyText"/>
        <w:tabs>
          <w:tab w:val="left" w:pos="540"/>
        </w:tabs>
        <w:ind w:left="540"/>
        <w:jc w:val="left"/>
        <w:rPr>
          <w:rFonts w:ascii="Times New Roman" w:hAnsi="Times New Roman"/>
          <w:b w:val="0"/>
          <w:sz w:val="22"/>
          <w:szCs w:val="22"/>
        </w:rPr>
      </w:pPr>
      <w:r w:rsidRPr="00277248">
        <w:rPr>
          <w:rFonts w:ascii="Times New Roman" w:hAnsi="Times New Roman"/>
          <w:b w:val="0"/>
          <w:sz w:val="22"/>
          <w:szCs w:val="22"/>
        </w:rPr>
        <w:t>Notwithstanding any terms or conditions to the contrary, nothing within the Contractor’s proposal shall constitute a waiver of any immunities to suit legally available to the University, it officers, agents and employees, including, but not limited to the Sovereign Immunity of the State of Arkansas.</w:t>
      </w:r>
    </w:p>
    <w:p w14:paraId="600F5FA3" w14:textId="039D13B1" w:rsidR="00341D9D" w:rsidRDefault="00341D9D" w:rsidP="00341D9D">
      <w:pPr>
        <w:pStyle w:val="BodyText"/>
        <w:tabs>
          <w:tab w:val="left" w:pos="540"/>
        </w:tabs>
        <w:jc w:val="left"/>
        <w:rPr>
          <w:rFonts w:ascii="Times New Roman" w:hAnsi="Times New Roman"/>
          <w:b w:val="0"/>
          <w:sz w:val="22"/>
          <w:szCs w:val="22"/>
        </w:rPr>
      </w:pPr>
    </w:p>
    <w:p w14:paraId="48D4D3F2" w14:textId="7DF0B6C0" w:rsidR="00341D9D" w:rsidRPr="00277248" w:rsidRDefault="00104CD7" w:rsidP="00341D9D">
      <w:pPr>
        <w:tabs>
          <w:tab w:val="left" w:pos="540"/>
        </w:tabs>
        <w:ind w:left="540" w:hanging="540"/>
        <w:rPr>
          <w:b/>
          <w:sz w:val="22"/>
          <w:szCs w:val="22"/>
        </w:rPr>
      </w:pPr>
      <w:r w:rsidRPr="00277248">
        <w:rPr>
          <w:b/>
          <w:sz w:val="22"/>
          <w:szCs w:val="22"/>
        </w:rPr>
        <w:t>3</w:t>
      </w:r>
      <w:r w:rsidR="00865A18">
        <w:rPr>
          <w:b/>
          <w:sz w:val="22"/>
          <w:szCs w:val="22"/>
        </w:rPr>
        <w:t>3</w:t>
      </w:r>
      <w:r w:rsidR="00341D9D" w:rsidRPr="00277248">
        <w:rPr>
          <w:b/>
          <w:sz w:val="22"/>
          <w:szCs w:val="22"/>
        </w:rPr>
        <w:t>.</w:t>
      </w:r>
      <w:r w:rsidR="00341D9D" w:rsidRPr="00277248">
        <w:rPr>
          <w:b/>
          <w:sz w:val="22"/>
          <w:szCs w:val="22"/>
        </w:rPr>
        <w:tab/>
      </w:r>
      <w:r w:rsidR="00F7218A">
        <w:rPr>
          <w:b/>
          <w:sz w:val="22"/>
          <w:szCs w:val="22"/>
        </w:rPr>
        <w:t xml:space="preserve">REQUIRED IF SUBMITTING </w:t>
      </w:r>
      <w:r w:rsidR="00341D9D" w:rsidRPr="00277248">
        <w:rPr>
          <w:b/>
          <w:sz w:val="22"/>
          <w:szCs w:val="22"/>
        </w:rPr>
        <w:t>A</w:t>
      </w:r>
      <w:r w:rsidR="008728D9">
        <w:rPr>
          <w:b/>
          <w:sz w:val="22"/>
          <w:szCs w:val="22"/>
        </w:rPr>
        <w:t>DDITIONAL REDACTED COPY</w:t>
      </w:r>
    </w:p>
    <w:p w14:paraId="367CF116" w14:textId="2F5C2D2C" w:rsidR="00CF2F0A" w:rsidRPr="00CF2F0A" w:rsidRDefault="00CF2F0A" w:rsidP="00CF2F0A">
      <w:pPr>
        <w:pStyle w:val="PlainText"/>
        <w:ind w:left="540"/>
        <w:rPr>
          <w:rFonts w:ascii="Times New Roman" w:hAnsi="Times New Roman" w:cs="Times New Roman"/>
          <w:sz w:val="22"/>
          <w:szCs w:val="22"/>
        </w:rPr>
      </w:pPr>
      <w:r w:rsidRPr="00CF2F0A">
        <w:rPr>
          <w:rFonts w:ascii="Times New Roman" w:hAnsi="Times New Roman" w:cs="Times New Roman"/>
          <w:sz w:val="22"/>
          <w:szCs w:val="22"/>
        </w:rPr>
        <w:t xml:space="preserve">Proprietary information submitted in response to this </w:t>
      </w:r>
      <w:r w:rsidR="00AF1A33">
        <w:rPr>
          <w:rFonts w:ascii="Times New Roman" w:hAnsi="Times New Roman" w:cs="Times New Roman"/>
          <w:sz w:val="22"/>
          <w:szCs w:val="22"/>
        </w:rPr>
        <w:t>IFB</w:t>
      </w:r>
      <w:r w:rsidRPr="00CF2F0A">
        <w:rPr>
          <w:rFonts w:ascii="Times New Roman" w:hAnsi="Times New Roman" w:cs="Times New Roman"/>
          <w:sz w:val="22"/>
          <w:szCs w:val="22"/>
        </w:rPr>
        <w:t xml:space="preserve"> will be processed in accordance with applicable State of Arkansas procurement law. Documents pertaining to the </w:t>
      </w:r>
      <w:r w:rsidR="00AF1A33">
        <w:rPr>
          <w:rFonts w:ascii="Times New Roman" w:hAnsi="Times New Roman" w:cs="Times New Roman"/>
          <w:sz w:val="22"/>
          <w:szCs w:val="22"/>
        </w:rPr>
        <w:t>IFB</w:t>
      </w:r>
      <w:r w:rsidRPr="00CF2F0A">
        <w:rPr>
          <w:rFonts w:ascii="Times New Roman" w:hAnsi="Times New Roman" w:cs="Times New Roman"/>
          <w:sz w:val="22"/>
          <w:szCs w:val="22"/>
        </w:rPr>
        <w:t xml:space="preserve"> become the property of UA and shall be open to public inspection </w:t>
      </w:r>
      <w:r w:rsidRPr="00CF2F0A">
        <w:rPr>
          <w:rFonts w:ascii="Times New Roman" w:hAnsi="Times New Roman" w:cs="Times New Roman"/>
          <w:b/>
          <w:sz w:val="22"/>
          <w:szCs w:val="22"/>
        </w:rPr>
        <w:t>after</w:t>
      </w:r>
      <w:r w:rsidRPr="00CF2F0A">
        <w:rPr>
          <w:rFonts w:ascii="Times New Roman" w:hAnsi="Times New Roman" w:cs="Times New Roman"/>
          <w:sz w:val="22"/>
          <w:szCs w:val="22"/>
        </w:rPr>
        <w:t xml:space="preserve"> a notice of intent to award is formally announced. </w:t>
      </w:r>
    </w:p>
    <w:p w14:paraId="7239B800" w14:textId="77777777" w:rsidR="00CF2F0A" w:rsidRPr="00CF2F0A" w:rsidRDefault="00CF2F0A" w:rsidP="00CF2F0A">
      <w:pPr>
        <w:pStyle w:val="PlainText"/>
        <w:rPr>
          <w:rFonts w:ascii="Times New Roman" w:hAnsi="Times New Roman" w:cs="Times New Roman"/>
          <w:sz w:val="22"/>
          <w:szCs w:val="22"/>
        </w:rPr>
      </w:pPr>
    </w:p>
    <w:p w14:paraId="2B54BE21" w14:textId="5D0C2580" w:rsidR="00CF2F0A" w:rsidRPr="00CF2F0A" w:rsidRDefault="00CF2F0A" w:rsidP="00CF2F0A">
      <w:pPr>
        <w:tabs>
          <w:tab w:val="left" w:pos="540"/>
        </w:tabs>
        <w:ind w:left="540"/>
        <w:rPr>
          <w:sz w:val="22"/>
          <w:szCs w:val="22"/>
        </w:rPr>
      </w:pPr>
      <w:r w:rsidRPr="00E44B49">
        <w:rPr>
          <w:sz w:val="22"/>
          <w:szCs w:val="22"/>
        </w:rPr>
        <w:t xml:space="preserve">It is the responsibility of the </w:t>
      </w:r>
      <w:r w:rsidR="00B6007C" w:rsidRPr="00E44B49">
        <w:rPr>
          <w:sz w:val="22"/>
          <w:szCs w:val="22"/>
        </w:rPr>
        <w:t>r</w:t>
      </w:r>
      <w:r w:rsidRPr="00E44B49">
        <w:rPr>
          <w:sz w:val="22"/>
          <w:szCs w:val="22"/>
        </w:rPr>
        <w:t xml:space="preserve">espondent to identify all proprietary information included in their bid </w:t>
      </w:r>
      <w:r w:rsidR="009B4397" w:rsidRPr="00E44B49">
        <w:rPr>
          <w:sz w:val="22"/>
          <w:szCs w:val="22"/>
        </w:rPr>
        <w:t xml:space="preserve">and to submit </w:t>
      </w:r>
      <w:r w:rsidR="00AF54AF" w:rsidRPr="00E44B49">
        <w:rPr>
          <w:sz w:val="22"/>
          <w:szCs w:val="22"/>
        </w:rPr>
        <w:t xml:space="preserve">in the proper receptacle at </w:t>
      </w:r>
      <w:hyperlink r:id="rId18" w:history="1">
        <w:r w:rsidR="00AF54AF" w:rsidRPr="00E44B49">
          <w:rPr>
            <w:rStyle w:val="Hyperlink"/>
            <w:sz w:val="22"/>
            <w:szCs w:val="22"/>
          </w:rPr>
          <w:t>https://forms.uark.edu/xfp/form/906</w:t>
        </w:r>
      </w:hyperlink>
      <w:r w:rsidRPr="00E44B49">
        <w:rPr>
          <w:sz w:val="22"/>
          <w:szCs w:val="22"/>
        </w:rPr>
        <w:t xml:space="preserve">. The </w:t>
      </w:r>
      <w:r w:rsidR="00E44B49" w:rsidRPr="00E44B49">
        <w:rPr>
          <w:sz w:val="22"/>
          <w:szCs w:val="22"/>
        </w:rPr>
        <w:t>r</w:t>
      </w:r>
      <w:r w:rsidRPr="00E44B49">
        <w:rPr>
          <w:sz w:val="22"/>
          <w:szCs w:val="22"/>
        </w:rPr>
        <w:t xml:space="preserve">espondent shall submit one (1) separate </w:t>
      </w:r>
      <w:r w:rsidR="00E44B49" w:rsidRPr="00E44B49">
        <w:rPr>
          <w:sz w:val="22"/>
          <w:szCs w:val="22"/>
        </w:rPr>
        <w:t>digital</w:t>
      </w:r>
      <w:r w:rsidRPr="00E44B49">
        <w:rPr>
          <w:sz w:val="22"/>
          <w:szCs w:val="22"/>
        </w:rPr>
        <w:t xml:space="preserve"> copy of the </w:t>
      </w:r>
      <w:r w:rsidR="00E44B49" w:rsidRPr="00E44B49">
        <w:rPr>
          <w:sz w:val="22"/>
          <w:szCs w:val="22"/>
        </w:rPr>
        <w:t>bid</w:t>
      </w:r>
      <w:r w:rsidRPr="00E44B49">
        <w:rPr>
          <w:sz w:val="22"/>
          <w:szCs w:val="22"/>
        </w:rPr>
        <w:t xml:space="preserve"> from which any proprietary information has been removed, i.e., a redacted copy (marked “REDACTED COPY”).</w:t>
      </w:r>
      <w:r w:rsidRPr="00CF2F0A">
        <w:rPr>
          <w:sz w:val="22"/>
          <w:szCs w:val="22"/>
        </w:rPr>
        <w:t xml:space="preserve">  </w:t>
      </w:r>
      <w:r w:rsidR="00F7218A" w:rsidRPr="00B6347A">
        <w:rPr>
          <w:b/>
          <w:bCs/>
          <w:highlight w:val="yellow"/>
          <w:u w:val="single"/>
        </w:rPr>
        <w:t>NOTE</w:t>
      </w:r>
      <w:r w:rsidR="00F7218A">
        <w:rPr>
          <w:b/>
          <w:bCs/>
          <w:highlight w:val="yellow"/>
          <w:u w:val="single"/>
        </w:rPr>
        <w:t>: T</w:t>
      </w:r>
      <w:r w:rsidR="00F7218A" w:rsidRPr="00B6347A">
        <w:rPr>
          <w:b/>
          <w:bCs/>
          <w:highlight w:val="yellow"/>
          <w:u w:val="single"/>
        </w:rPr>
        <w:t>here are SEPARATE repositories – the redacted copy is to be submitted in the repository titled “Upload redacted/proprietary bid documents”</w:t>
      </w:r>
      <w:r w:rsidR="00F7218A" w:rsidRPr="00B6347A">
        <w:rPr>
          <w:b/>
          <w:bCs/>
          <w:highlight w:val="yellow"/>
        </w:rPr>
        <w:t>.</w:t>
      </w:r>
      <w:r w:rsidR="00F7218A">
        <w:t xml:space="preserve"> </w:t>
      </w:r>
      <w:r w:rsidRPr="00CF2F0A">
        <w:rPr>
          <w:sz w:val="22"/>
          <w:szCs w:val="22"/>
        </w:rPr>
        <w:t>The redacted copy should reflect the same pagination as the original, show the empty space from which information was redacted. Except for the redacted information, the redacted copy must be identical to the original copy submitted for the bid</w:t>
      </w:r>
      <w:r w:rsidR="00F7218A">
        <w:rPr>
          <w:sz w:val="22"/>
          <w:szCs w:val="22"/>
        </w:rPr>
        <w:t xml:space="preserve"> response</w:t>
      </w:r>
      <w:r w:rsidRPr="00CF2F0A">
        <w:rPr>
          <w:sz w:val="22"/>
          <w:szCs w:val="22"/>
        </w:rPr>
        <w:t xml:space="preserve"> to be considered.  The Respondent is responsible for ensuring the redacted copy is protected against restoration of redacted data.  The redacted copy may be open to public inspection under the Freedom of Information Act (“FOIA”) without further notice to the Respondent </w:t>
      </w:r>
      <w:r w:rsidRPr="00CF2F0A">
        <w:rPr>
          <w:b/>
          <w:sz w:val="22"/>
          <w:szCs w:val="22"/>
        </w:rPr>
        <w:t xml:space="preserve">after </w:t>
      </w:r>
      <w:r w:rsidRPr="00CF2F0A">
        <w:rPr>
          <w:sz w:val="22"/>
          <w:szCs w:val="22"/>
        </w:rPr>
        <w:t>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3707F2D6" w14:textId="545A4075" w:rsidR="001C3120" w:rsidRPr="00277248" w:rsidRDefault="00F7218A" w:rsidP="001C3120">
      <w:pPr>
        <w:pStyle w:val="BodyText"/>
        <w:tabs>
          <w:tab w:val="left" w:pos="540"/>
        </w:tabs>
        <w:jc w:val="left"/>
        <w:rPr>
          <w:rFonts w:ascii="Times New Roman" w:hAnsi="Times New Roman"/>
          <w:b w:val="0"/>
          <w:sz w:val="22"/>
          <w:szCs w:val="22"/>
        </w:rPr>
      </w:pPr>
      <w:r>
        <w:rPr>
          <w:rFonts w:ascii="Times New Roman" w:hAnsi="Times New Roman"/>
          <w:b w:val="0"/>
          <w:sz w:val="22"/>
          <w:szCs w:val="22"/>
        </w:rPr>
        <w:t xml:space="preserve"> </w:t>
      </w:r>
    </w:p>
    <w:p w14:paraId="46FBD714" w14:textId="094C3BF9" w:rsidR="001C3120" w:rsidRPr="00277248" w:rsidRDefault="00104CD7" w:rsidP="001C3120">
      <w:pPr>
        <w:tabs>
          <w:tab w:val="left" w:pos="540"/>
        </w:tabs>
        <w:rPr>
          <w:b/>
          <w:spacing w:val="-1"/>
          <w:sz w:val="22"/>
          <w:szCs w:val="22"/>
        </w:rPr>
      </w:pPr>
      <w:r w:rsidRPr="00277248">
        <w:rPr>
          <w:b/>
          <w:sz w:val="22"/>
          <w:szCs w:val="22"/>
        </w:rPr>
        <w:t>3</w:t>
      </w:r>
      <w:r w:rsidR="00865A18">
        <w:rPr>
          <w:b/>
          <w:sz w:val="22"/>
          <w:szCs w:val="22"/>
        </w:rPr>
        <w:t>4</w:t>
      </w:r>
      <w:r w:rsidR="001C3120" w:rsidRPr="00277248">
        <w:rPr>
          <w:b/>
          <w:sz w:val="22"/>
          <w:szCs w:val="22"/>
        </w:rPr>
        <w:t>.</w:t>
      </w:r>
      <w:r w:rsidR="001C3120" w:rsidRPr="00277248">
        <w:rPr>
          <w:b/>
          <w:sz w:val="22"/>
          <w:szCs w:val="22"/>
        </w:rPr>
        <w:tab/>
      </w:r>
      <w:r w:rsidR="001C3120" w:rsidRPr="00277248">
        <w:rPr>
          <w:b/>
          <w:spacing w:val="-1"/>
          <w:sz w:val="22"/>
          <w:szCs w:val="22"/>
        </w:rPr>
        <w:t>W</w:t>
      </w:r>
      <w:r w:rsidR="003854CE">
        <w:rPr>
          <w:b/>
          <w:spacing w:val="-1"/>
          <w:sz w:val="22"/>
          <w:szCs w:val="22"/>
        </w:rPr>
        <w:t>EB SITE ACCESSIBILITY</w:t>
      </w:r>
    </w:p>
    <w:p w14:paraId="46770437" w14:textId="21D4E485" w:rsidR="001C3120" w:rsidRPr="00277248" w:rsidRDefault="003854CE" w:rsidP="003854CE">
      <w:pPr>
        <w:tabs>
          <w:tab w:val="left" w:pos="540"/>
        </w:tabs>
        <w:ind w:left="540"/>
        <w:rPr>
          <w:b/>
          <w:spacing w:val="-1"/>
          <w:sz w:val="22"/>
          <w:szCs w:val="22"/>
        </w:rPr>
      </w:pPr>
      <w:r w:rsidRPr="003854CE">
        <w:rPr>
          <w:spacing w:val="-1"/>
          <w:sz w:val="22"/>
          <w:szCs w:val="22"/>
        </w:rPr>
        <w:t>Respondent represents that web-based services substantially comply with the accessibility guidelines of Section 508 of the Rehabilitation Act of 1973 and with Web Content Accessibility Guidelines (“WCAG”) Version 2.0 Level AA, and agrees to promptly respond to and resolve any accessibility complaints received from UA.</w:t>
      </w:r>
    </w:p>
    <w:p w14:paraId="5EE985AC" w14:textId="77777777" w:rsidR="00E76C4F" w:rsidRPr="00277248" w:rsidRDefault="00E76C4F" w:rsidP="002A55BC">
      <w:pPr>
        <w:pStyle w:val="BodyText"/>
        <w:tabs>
          <w:tab w:val="left" w:pos="540"/>
        </w:tabs>
        <w:jc w:val="left"/>
        <w:rPr>
          <w:rFonts w:ascii="Times New Roman" w:hAnsi="Times New Roman"/>
          <w:b w:val="0"/>
          <w:sz w:val="22"/>
          <w:szCs w:val="22"/>
        </w:rPr>
      </w:pPr>
    </w:p>
    <w:p w14:paraId="3FBA1391" w14:textId="0225CD47" w:rsidR="002A55BC" w:rsidRPr="00277248" w:rsidRDefault="0075202B" w:rsidP="002A55BC">
      <w:pPr>
        <w:tabs>
          <w:tab w:val="left" w:pos="540"/>
        </w:tabs>
        <w:rPr>
          <w:b/>
          <w:sz w:val="22"/>
          <w:szCs w:val="22"/>
        </w:rPr>
      </w:pPr>
      <w:r w:rsidRPr="00277248">
        <w:rPr>
          <w:b/>
          <w:sz w:val="22"/>
          <w:szCs w:val="22"/>
        </w:rPr>
        <w:t>3</w:t>
      </w:r>
      <w:r w:rsidR="00865A18">
        <w:rPr>
          <w:b/>
          <w:sz w:val="22"/>
          <w:szCs w:val="22"/>
        </w:rPr>
        <w:t>5</w:t>
      </w:r>
      <w:r w:rsidR="002A55BC" w:rsidRPr="00277248">
        <w:rPr>
          <w:b/>
          <w:sz w:val="22"/>
          <w:szCs w:val="22"/>
        </w:rPr>
        <w:t>.</w:t>
      </w:r>
      <w:r w:rsidR="002A55BC" w:rsidRPr="00277248">
        <w:rPr>
          <w:b/>
          <w:sz w:val="22"/>
          <w:szCs w:val="22"/>
        </w:rPr>
        <w:tab/>
        <w:t>P</w:t>
      </w:r>
      <w:r w:rsidR="00A97A4D">
        <w:rPr>
          <w:b/>
          <w:sz w:val="22"/>
          <w:szCs w:val="22"/>
        </w:rPr>
        <w:t>ROHIBITION AGAINST BOYCOTTING ISRAEL</w:t>
      </w:r>
    </w:p>
    <w:p w14:paraId="608D73B8" w14:textId="7EDD3365" w:rsidR="002A55BC" w:rsidRPr="00A97A4D" w:rsidRDefault="00A97A4D" w:rsidP="002A55BC">
      <w:pPr>
        <w:pStyle w:val="BodyText"/>
        <w:tabs>
          <w:tab w:val="left" w:pos="540"/>
        </w:tabs>
        <w:ind w:left="540"/>
        <w:jc w:val="left"/>
        <w:rPr>
          <w:rFonts w:ascii="Times New Roman" w:hAnsi="Times New Roman"/>
          <w:b w:val="0"/>
          <w:bCs/>
          <w:sz w:val="22"/>
          <w:szCs w:val="22"/>
        </w:rPr>
      </w:pPr>
      <w:r w:rsidRPr="00A97A4D">
        <w:rPr>
          <w:rFonts w:ascii="Times New Roman" w:hAnsi="Times New Roman"/>
          <w:b w:val="0"/>
          <w:bCs/>
          <w:sz w:val="22"/>
          <w:szCs w:val="22"/>
        </w:rPr>
        <w:t>In accordance with Ark. Code Ann. § 25-1-503, Respondent hereby certifies to UA that Respondent: (a) is not currently engaged in a boycott of Israel; and (b) agrees for the duration of any Contract not to engage in any boycott of Israel.  A breach of this certification will be considered a material breach of contract.  In the event that Respondent breaches this certification, UA may immediately terminate any Contract without penalty or further obligation and exercise any rights and remedies available to it by law or in equity.</w:t>
      </w:r>
    </w:p>
    <w:p w14:paraId="2D9D5614" w14:textId="77777777" w:rsidR="002A55BC" w:rsidRPr="00277248" w:rsidRDefault="002A55BC" w:rsidP="002A55BC">
      <w:pPr>
        <w:pStyle w:val="BodyText"/>
        <w:tabs>
          <w:tab w:val="left" w:pos="540"/>
        </w:tabs>
        <w:jc w:val="left"/>
        <w:rPr>
          <w:rFonts w:ascii="Times New Roman" w:hAnsi="Times New Roman"/>
          <w:b w:val="0"/>
          <w:sz w:val="22"/>
          <w:szCs w:val="22"/>
        </w:rPr>
      </w:pPr>
    </w:p>
    <w:p w14:paraId="07FBF6E4" w14:textId="7266510D" w:rsidR="002A55BC" w:rsidRPr="00277248" w:rsidRDefault="00BE537D" w:rsidP="002A55BC">
      <w:pPr>
        <w:tabs>
          <w:tab w:val="left" w:pos="540"/>
        </w:tabs>
        <w:rPr>
          <w:b/>
          <w:sz w:val="22"/>
          <w:szCs w:val="22"/>
        </w:rPr>
      </w:pPr>
      <w:r w:rsidRPr="00277248">
        <w:rPr>
          <w:b/>
          <w:sz w:val="22"/>
          <w:szCs w:val="22"/>
        </w:rPr>
        <w:t>3</w:t>
      </w:r>
      <w:r w:rsidR="00865A18">
        <w:rPr>
          <w:b/>
          <w:sz w:val="22"/>
          <w:szCs w:val="22"/>
        </w:rPr>
        <w:t>6</w:t>
      </w:r>
      <w:r w:rsidR="002A55BC" w:rsidRPr="00277248">
        <w:rPr>
          <w:b/>
          <w:sz w:val="22"/>
          <w:szCs w:val="22"/>
        </w:rPr>
        <w:t>.</w:t>
      </w:r>
      <w:r w:rsidR="002A55BC" w:rsidRPr="00277248">
        <w:rPr>
          <w:b/>
          <w:sz w:val="22"/>
          <w:szCs w:val="22"/>
        </w:rPr>
        <w:tab/>
        <w:t>C</w:t>
      </w:r>
      <w:r w:rsidR="006903F5">
        <w:rPr>
          <w:b/>
          <w:sz w:val="22"/>
          <w:szCs w:val="22"/>
        </w:rPr>
        <w:t>AMPUS RESTRICTIONS</w:t>
      </w:r>
    </w:p>
    <w:p w14:paraId="683B3017" w14:textId="1EEE714D" w:rsidR="005B6A01" w:rsidRPr="003000AA" w:rsidRDefault="003000AA" w:rsidP="005B6A01">
      <w:pPr>
        <w:pStyle w:val="BodyText"/>
        <w:tabs>
          <w:tab w:val="left" w:pos="540"/>
        </w:tabs>
        <w:ind w:left="540"/>
        <w:jc w:val="left"/>
        <w:rPr>
          <w:rFonts w:ascii="Times New Roman" w:hAnsi="Times New Roman"/>
          <w:b w:val="0"/>
          <w:bCs/>
          <w:sz w:val="22"/>
          <w:szCs w:val="22"/>
        </w:rPr>
      </w:pPr>
      <w:r w:rsidRPr="003000AA">
        <w:rPr>
          <w:rFonts w:ascii="Times New Roman" w:hAnsi="Times New Roman"/>
          <w:b w:val="0"/>
          <w:bCs/>
          <w:sz w:val="22"/>
          <w:szCs w:val="22"/>
        </w:rPr>
        <w:t>Contractor shall not permit tobacco, electronic cigarettes, alcohol, or illegal drugs to be used by any of its officers, agents, representatives, employees, subcontractors, licensees, partner organizations, guests or invitees while on the campus of UA.  Respondents further agrees that it will not permit any of its officers, directors, agents, employees, contractors, subcontractors, licensees, partner organizations, guests or invitees to bring any explosives, firearms or other weapons onto the campus of UA, except to the extent expressly permitted by UA policies and the Arkansas enhanced concealed carry laws. Respondent shall not allow any of its officers, directors, agents, employees, contractors, subcontractors, licensees, partner organizations, guests or invitees that are registered sex offenders to enter the campus of the University.  Respondent agrees that it will not permit any of its officers, directors, agents, employees, contractors, subcontractors, licensees, partner organizations, guests or invitees who have been convicted of a felony involving force, violence, or possession or use of illegal drugs to work on this campus.  Respondent will fully comply with all applicable UA policies, and federal, state and local laws, ordinances, and regulations.</w:t>
      </w:r>
    </w:p>
    <w:p w14:paraId="41B0C317" w14:textId="77777777" w:rsidR="005B6A01" w:rsidRPr="00277248" w:rsidRDefault="005B6A01" w:rsidP="005B6A01">
      <w:pPr>
        <w:pStyle w:val="BodyText"/>
        <w:tabs>
          <w:tab w:val="left" w:pos="540"/>
        </w:tabs>
        <w:jc w:val="left"/>
        <w:rPr>
          <w:rFonts w:ascii="Times New Roman" w:hAnsi="Times New Roman"/>
          <w:b w:val="0"/>
          <w:sz w:val="22"/>
          <w:szCs w:val="22"/>
        </w:rPr>
      </w:pPr>
    </w:p>
    <w:p w14:paraId="0A40E4E7" w14:textId="7170A711" w:rsidR="00E51309" w:rsidRPr="00E51309" w:rsidRDefault="005B6A01" w:rsidP="00E51309">
      <w:pPr>
        <w:shd w:val="clear" w:color="auto" w:fill="FFFFFF"/>
        <w:ind w:left="540" w:right="8" w:hanging="540"/>
        <w:jc w:val="both"/>
        <w:rPr>
          <w:b/>
          <w:bCs/>
          <w:sz w:val="22"/>
          <w:szCs w:val="22"/>
        </w:rPr>
      </w:pPr>
      <w:r w:rsidRPr="00E51309">
        <w:rPr>
          <w:b/>
          <w:bCs/>
          <w:sz w:val="22"/>
          <w:szCs w:val="22"/>
        </w:rPr>
        <w:t>3</w:t>
      </w:r>
      <w:r w:rsidR="00865A18">
        <w:rPr>
          <w:b/>
          <w:bCs/>
          <w:sz w:val="22"/>
          <w:szCs w:val="22"/>
        </w:rPr>
        <w:t>7</w:t>
      </w:r>
      <w:r w:rsidRPr="00E51309">
        <w:rPr>
          <w:b/>
          <w:bCs/>
          <w:sz w:val="22"/>
          <w:szCs w:val="22"/>
        </w:rPr>
        <w:t>.</w:t>
      </w:r>
      <w:r w:rsidRPr="00E51309">
        <w:rPr>
          <w:b/>
          <w:bCs/>
          <w:sz w:val="22"/>
          <w:szCs w:val="22"/>
        </w:rPr>
        <w:tab/>
      </w:r>
      <w:r w:rsidR="00E51309" w:rsidRPr="00E51309">
        <w:rPr>
          <w:b/>
          <w:bCs/>
          <w:sz w:val="22"/>
          <w:szCs w:val="22"/>
        </w:rPr>
        <w:t>P</w:t>
      </w:r>
      <w:r w:rsidR="00E51309">
        <w:rPr>
          <w:b/>
          <w:bCs/>
          <w:sz w:val="22"/>
          <w:szCs w:val="22"/>
        </w:rPr>
        <w:t>ERFORMANCE STANDARDS</w:t>
      </w:r>
    </w:p>
    <w:p w14:paraId="05EFC790" w14:textId="48FA8EEB" w:rsidR="00E51309" w:rsidRDefault="00E51309" w:rsidP="00E51309">
      <w:pPr>
        <w:pStyle w:val="BodyText"/>
        <w:tabs>
          <w:tab w:val="left" w:pos="540"/>
        </w:tabs>
        <w:ind w:left="540"/>
        <w:jc w:val="left"/>
        <w:rPr>
          <w:rFonts w:ascii="Times New Roman" w:hAnsi="Times New Roman"/>
          <w:b w:val="0"/>
          <w:sz w:val="22"/>
          <w:szCs w:val="22"/>
        </w:rPr>
      </w:pPr>
      <w:r w:rsidRPr="00E51309">
        <w:rPr>
          <w:rFonts w:ascii="Times New Roman" w:hAnsi="Times New Roman"/>
          <w:b w:val="0"/>
          <w:sz w:val="22"/>
          <w:szCs w:val="22"/>
        </w:rPr>
        <w:t xml:space="preserve">Contractor acknowledges that the use of </w:t>
      </w:r>
      <w:r w:rsidR="00146F4B" w:rsidRPr="00E51309">
        <w:rPr>
          <w:rFonts w:ascii="Times New Roman" w:hAnsi="Times New Roman"/>
          <w:b w:val="0"/>
          <w:sz w:val="22"/>
          <w:szCs w:val="22"/>
        </w:rPr>
        <w:t>performance-based</w:t>
      </w:r>
      <w:r w:rsidRPr="00E51309">
        <w:rPr>
          <w:rFonts w:ascii="Times New Roman" w:hAnsi="Times New Roman"/>
          <w:b w:val="0"/>
          <w:sz w:val="22"/>
          <w:szCs w:val="22"/>
        </w:rPr>
        <w:t xml:space="preserve"> standards on any resultant Contract by UA are required pursuant to Arkansas Code Annotated § 19-11-267.  </w:t>
      </w:r>
      <w:r w:rsidRPr="00E51309">
        <w:rPr>
          <w:rFonts w:ascii="Times New Roman" w:hAnsi="Times New Roman"/>
          <w:b w:val="0"/>
          <w:color w:val="292929"/>
          <w:sz w:val="22"/>
          <w:szCs w:val="22"/>
        </w:rPr>
        <w:t xml:space="preserve">Contractor shall provide prompt, responsive, courteous and high-quality products, services and customer service in the performance of its obligations under this </w:t>
      </w:r>
      <w:r w:rsidR="00AF1A33">
        <w:rPr>
          <w:rFonts w:ascii="Times New Roman" w:hAnsi="Times New Roman"/>
          <w:b w:val="0"/>
          <w:color w:val="292929"/>
          <w:sz w:val="22"/>
          <w:szCs w:val="22"/>
        </w:rPr>
        <w:t>IFB</w:t>
      </w:r>
      <w:r w:rsidRPr="00E51309">
        <w:rPr>
          <w:rFonts w:ascii="Times New Roman" w:hAnsi="Times New Roman"/>
          <w:b w:val="0"/>
          <w:color w:val="292929"/>
          <w:sz w:val="22"/>
          <w:szCs w:val="22"/>
        </w:rPr>
        <w:t xml:space="preserve"> and any resulting Contract with UA.  Contractor shall warrant that the equipment placed on the UA campus shall be of good quality, safe and suitable for their intended use by customers and properly installed</w:t>
      </w:r>
      <w:r w:rsidRPr="00E51309">
        <w:rPr>
          <w:rFonts w:ascii="Times New Roman" w:hAnsi="Times New Roman"/>
          <w:b w:val="0"/>
          <w:color w:val="4A4A4A"/>
          <w:sz w:val="22"/>
          <w:szCs w:val="22"/>
        </w:rPr>
        <w:t xml:space="preserve">.  Contractor </w:t>
      </w:r>
      <w:r w:rsidRPr="00E51309">
        <w:rPr>
          <w:rFonts w:ascii="Times New Roman" w:hAnsi="Times New Roman"/>
          <w:b w:val="0"/>
          <w:sz w:val="22"/>
          <w:szCs w:val="22"/>
        </w:rPr>
        <w:t xml:space="preserve">acknowledges that </w:t>
      </w:r>
      <w:r w:rsidRPr="00E51309">
        <w:rPr>
          <w:rFonts w:ascii="Times New Roman" w:hAnsi="Times New Roman"/>
          <w:b w:val="0"/>
          <w:sz w:val="22"/>
          <w:szCs w:val="22"/>
        </w:rPr>
        <w:lastRenderedPageBreak/>
        <w:t>all products and services provided to UA or tailgate customers on the UA campus are to be of high quality and rendered in a timely and professional manner.  Contractor represents and warrants that it will provide all products and services related to any resulting Contract in a manner consistent with industry standards.  In addition, Contractor shall respond to all production, service, maintenance and customer service and support requests by in a polite and timely manner.  Further, Contractor recognizes that failure to perform hereunder may cause UA financial or reputational harm or damages or require it to acquire replacement services on short notice.  Therefore, any failure to provide the agreed upon products or services to UA or customers at the quality, times or in the manner specified, or for the duration required hereunder shall constitute a breach of any Contract between Contractor and UA subject to termination.</w:t>
      </w:r>
    </w:p>
    <w:p w14:paraId="70F0CE84" w14:textId="77777777" w:rsidR="00B6591A" w:rsidRPr="00B6591A" w:rsidRDefault="00B6591A" w:rsidP="00E51309">
      <w:pPr>
        <w:pStyle w:val="BodyText"/>
        <w:tabs>
          <w:tab w:val="left" w:pos="540"/>
        </w:tabs>
        <w:ind w:left="540"/>
        <w:jc w:val="left"/>
        <w:rPr>
          <w:rFonts w:ascii="Times New Roman" w:hAnsi="Times New Roman"/>
          <w:bCs/>
          <w:sz w:val="22"/>
          <w:szCs w:val="22"/>
        </w:rPr>
      </w:pPr>
    </w:p>
    <w:p w14:paraId="16960C7A" w14:textId="143336D2" w:rsidR="00B6591A" w:rsidRPr="00B6591A" w:rsidRDefault="00B6591A" w:rsidP="00B6591A">
      <w:pPr>
        <w:pStyle w:val="BodyText"/>
        <w:tabs>
          <w:tab w:val="left" w:pos="540"/>
        </w:tabs>
        <w:jc w:val="left"/>
        <w:rPr>
          <w:rFonts w:ascii="Times New Roman" w:hAnsi="Times New Roman"/>
          <w:b w:val="0"/>
          <w:sz w:val="22"/>
          <w:szCs w:val="22"/>
        </w:rPr>
      </w:pPr>
      <w:r w:rsidRPr="00B6591A">
        <w:rPr>
          <w:rFonts w:ascii="Times New Roman" w:hAnsi="Times New Roman"/>
          <w:bCs/>
          <w:sz w:val="22"/>
          <w:szCs w:val="22"/>
        </w:rPr>
        <w:t>3</w:t>
      </w:r>
      <w:r w:rsidR="00865A18">
        <w:rPr>
          <w:rFonts w:ascii="Times New Roman" w:hAnsi="Times New Roman"/>
          <w:bCs/>
          <w:sz w:val="22"/>
          <w:szCs w:val="22"/>
        </w:rPr>
        <w:t>8</w:t>
      </w:r>
      <w:r w:rsidRPr="00B6591A">
        <w:rPr>
          <w:rFonts w:ascii="Times New Roman" w:hAnsi="Times New Roman"/>
          <w:bCs/>
          <w:sz w:val="22"/>
          <w:szCs w:val="22"/>
        </w:rPr>
        <w:t>.</w:t>
      </w:r>
      <w:r w:rsidRPr="00B6591A">
        <w:rPr>
          <w:rFonts w:ascii="Times New Roman" w:hAnsi="Times New Roman"/>
          <w:bCs/>
          <w:sz w:val="22"/>
          <w:szCs w:val="22"/>
        </w:rPr>
        <w:tab/>
      </w:r>
      <w:r w:rsidRPr="00B6591A">
        <w:rPr>
          <w:rFonts w:ascii="Times New Roman" w:hAnsi="Times New Roman"/>
          <w:sz w:val="22"/>
          <w:szCs w:val="22"/>
        </w:rPr>
        <w:t>B</w:t>
      </w:r>
      <w:r w:rsidR="006903F5">
        <w:rPr>
          <w:rFonts w:ascii="Times New Roman" w:hAnsi="Times New Roman"/>
          <w:sz w:val="22"/>
          <w:szCs w:val="22"/>
        </w:rPr>
        <w:t>ACKGROUND CHECKS</w:t>
      </w:r>
      <w:r w:rsidRPr="00B6591A">
        <w:rPr>
          <w:rFonts w:ascii="Times New Roman" w:hAnsi="Times New Roman"/>
          <w:b w:val="0"/>
          <w:sz w:val="22"/>
          <w:szCs w:val="22"/>
        </w:rPr>
        <w:t xml:space="preserve"> </w:t>
      </w:r>
    </w:p>
    <w:p w14:paraId="7142EC7A" w14:textId="03CF8021" w:rsidR="00B6591A" w:rsidRDefault="00B6591A" w:rsidP="00B6591A">
      <w:pPr>
        <w:pStyle w:val="BodyText"/>
        <w:tabs>
          <w:tab w:val="left" w:pos="540"/>
        </w:tabs>
        <w:ind w:left="540"/>
        <w:jc w:val="left"/>
        <w:rPr>
          <w:rFonts w:ascii="Times New Roman" w:hAnsi="Times New Roman"/>
          <w:b w:val="0"/>
          <w:sz w:val="22"/>
          <w:szCs w:val="22"/>
        </w:rPr>
      </w:pPr>
      <w:r w:rsidRPr="00B6591A">
        <w:rPr>
          <w:rFonts w:ascii="Times New Roman" w:hAnsi="Times New Roman"/>
          <w:b w:val="0"/>
          <w:sz w:val="22"/>
          <w:szCs w:val="22"/>
        </w:rPr>
        <w:t xml:space="preserve">Contractor shall be responsible to obtain and to pay for background checks (including, but not limited to, checks for registered sex offenders) for </w:t>
      </w:r>
      <w:r w:rsidRPr="00B6591A">
        <w:rPr>
          <w:rFonts w:ascii="Times New Roman" w:hAnsi="Times New Roman"/>
          <w:b w:val="0"/>
          <w:i/>
          <w:sz w:val="22"/>
          <w:szCs w:val="22"/>
        </w:rPr>
        <w:t>all</w:t>
      </w:r>
      <w:r w:rsidRPr="00B6591A">
        <w:rPr>
          <w:rFonts w:ascii="Times New Roman" w:hAnsi="Times New Roman"/>
          <w:b w:val="0"/>
          <w:sz w:val="22"/>
          <w:szCs w:val="22"/>
        </w:rPr>
        <w:t xml:space="preserve"> individuals performing any services related to this </w:t>
      </w:r>
      <w:r w:rsidR="00C95601">
        <w:rPr>
          <w:rFonts w:ascii="Times New Roman" w:hAnsi="Times New Roman"/>
          <w:b w:val="0"/>
          <w:sz w:val="22"/>
          <w:szCs w:val="22"/>
        </w:rPr>
        <w:t>IFB</w:t>
      </w:r>
      <w:r w:rsidRPr="00B6591A">
        <w:rPr>
          <w:rFonts w:ascii="Times New Roman" w:hAnsi="Times New Roman"/>
          <w:b w:val="0"/>
          <w:sz w:val="22"/>
          <w:szCs w:val="22"/>
        </w:rPr>
        <w:t xml:space="preserve"> on the UA campus, whether on a paid or volunteer basis, in a manner requested by UA and consistent with procedures established by UA for its background checks.  No person may perform any duties or services for Contractor</w:t>
      </w:r>
      <w:r w:rsidRPr="00B6591A">
        <w:rPr>
          <w:rFonts w:ascii="Times New Roman" w:hAnsi="Times New Roman"/>
          <w:b w:val="0"/>
          <w:color w:val="000000"/>
          <w:sz w:val="22"/>
          <w:szCs w:val="22"/>
        </w:rPr>
        <w:t xml:space="preserve"> </w:t>
      </w:r>
      <w:r w:rsidRPr="00B6591A">
        <w:rPr>
          <w:rFonts w:ascii="Times New Roman" w:hAnsi="Times New Roman"/>
          <w:b w:val="0"/>
          <w:sz w:val="22"/>
          <w:szCs w:val="22"/>
        </w:rPr>
        <w:t>on the UA campus under any circumstances whatsoever until a satisfactory background check has been completed for each individual and copies furnished to UA.</w:t>
      </w:r>
    </w:p>
    <w:p w14:paraId="4A732623" w14:textId="3E8AF6BD" w:rsidR="00C53FE0" w:rsidRPr="00C53FE0" w:rsidRDefault="00C53FE0" w:rsidP="00C53FE0">
      <w:pPr>
        <w:pStyle w:val="BodyText"/>
        <w:tabs>
          <w:tab w:val="left" w:pos="540"/>
        </w:tabs>
        <w:jc w:val="left"/>
        <w:rPr>
          <w:rFonts w:ascii="Times New Roman" w:hAnsi="Times New Roman"/>
          <w:b w:val="0"/>
          <w:sz w:val="22"/>
          <w:szCs w:val="22"/>
        </w:rPr>
      </w:pPr>
    </w:p>
    <w:p w14:paraId="6F4B5DAD" w14:textId="7C2CE712" w:rsidR="00C53FE0" w:rsidRPr="00C53FE0" w:rsidRDefault="00C53FE0" w:rsidP="00C53FE0">
      <w:pPr>
        <w:shd w:val="clear" w:color="auto" w:fill="FFFFFF"/>
        <w:ind w:left="540" w:right="8" w:hanging="540"/>
        <w:jc w:val="both"/>
        <w:rPr>
          <w:color w:val="000000"/>
          <w:sz w:val="22"/>
          <w:szCs w:val="22"/>
        </w:rPr>
      </w:pPr>
      <w:r w:rsidRPr="00C53FE0">
        <w:rPr>
          <w:b/>
          <w:sz w:val="22"/>
          <w:szCs w:val="22"/>
        </w:rPr>
        <w:t>3</w:t>
      </w:r>
      <w:r w:rsidR="00865A18">
        <w:rPr>
          <w:b/>
          <w:sz w:val="22"/>
          <w:szCs w:val="22"/>
        </w:rPr>
        <w:t>9</w:t>
      </w:r>
      <w:r w:rsidRPr="00C53FE0">
        <w:rPr>
          <w:b/>
          <w:sz w:val="22"/>
          <w:szCs w:val="22"/>
        </w:rPr>
        <w:t>.</w:t>
      </w:r>
      <w:r w:rsidRPr="00C53FE0">
        <w:rPr>
          <w:b/>
          <w:sz w:val="22"/>
          <w:szCs w:val="22"/>
        </w:rPr>
        <w:tab/>
      </w:r>
      <w:r w:rsidRPr="00C53FE0">
        <w:rPr>
          <w:b/>
          <w:color w:val="000000"/>
          <w:sz w:val="22"/>
          <w:szCs w:val="22"/>
        </w:rPr>
        <w:t>N</w:t>
      </w:r>
      <w:r>
        <w:rPr>
          <w:b/>
          <w:color w:val="000000"/>
          <w:sz w:val="22"/>
          <w:szCs w:val="22"/>
        </w:rPr>
        <w:t>O ASSIGNMENT AND SUBLICENSING</w:t>
      </w:r>
      <w:r w:rsidRPr="00C53FE0">
        <w:rPr>
          <w:color w:val="000000"/>
          <w:sz w:val="22"/>
          <w:szCs w:val="22"/>
        </w:rPr>
        <w:t xml:space="preserve">  </w:t>
      </w:r>
    </w:p>
    <w:p w14:paraId="74288B52" w14:textId="761D4B49" w:rsidR="00C53FE0" w:rsidRPr="00C53FE0" w:rsidRDefault="00C53FE0" w:rsidP="00C53FE0">
      <w:pPr>
        <w:pStyle w:val="BodyText"/>
        <w:tabs>
          <w:tab w:val="left" w:pos="540"/>
        </w:tabs>
        <w:ind w:left="540"/>
        <w:jc w:val="left"/>
        <w:rPr>
          <w:rFonts w:ascii="Times New Roman" w:hAnsi="Times New Roman"/>
          <w:b w:val="0"/>
          <w:bCs/>
          <w:sz w:val="22"/>
          <w:szCs w:val="22"/>
        </w:rPr>
      </w:pPr>
      <w:r w:rsidRPr="00C53FE0">
        <w:rPr>
          <w:rFonts w:ascii="Times New Roman" w:hAnsi="Times New Roman"/>
          <w:b w:val="0"/>
          <w:bCs/>
          <w:sz w:val="22"/>
          <w:szCs w:val="22"/>
        </w:rPr>
        <w:t xml:space="preserve">Respondents </w:t>
      </w:r>
      <w:r w:rsidRPr="00C53FE0">
        <w:rPr>
          <w:rFonts w:ascii="Times New Roman" w:hAnsi="Times New Roman"/>
          <w:b w:val="0"/>
          <w:bCs/>
          <w:color w:val="000000"/>
          <w:sz w:val="22"/>
          <w:szCs w:val="22"/>
        </w:rPr>
        <w:t xml:space="preserve">may not assign or sublicense any resulting Contract </w:t>
      </w:r>
      <w:r w:rsidRPr="00C53FE0">
        <w:rPr>
          <w:rFonts w:ascii="Times New Roman" w:hAnsi="Times New Roman"/>
          <w:b w:val="0"/>
          <w:bCs/>
          <w:color w:val="000000"/>
          <w:spacing w:val="-1"/>
          <w:sz w:val="22"/>
          <w:szCs w:val="22"/>
        </w:rPr>
        <w:t>without the prior written consent of an authorized representative of UA as provided by UA’s Board of Trustee Policy</w:t>
      </w:r>
      <w:r w:rsidRPr="00C53FE0">
        <w:rPr>
          <w:rFonts w:ascii="Times New Roman" w:hAnsi="Times New Roman"/>
          <w:b w:val="0"/>
          <w:bCs/>
          <w:color w:val="000000"/>
          <w:sz w:val="22"/>
          <w:szCs w:val="22"/>
        </w:rPr>
        <w:t>.</w:t>
      </w:r>
    </w:p>
    <w:p w14:paraId="32B67F51" w14:textId="77777777" w:rsidR="00E51309" w:rsidRPr="00BD6CF3" w:rsidRDefault="00E51309" w:rsidP="005B6A01">
      <w:pPr>
        <w:pStyle w:val="BodyText"/>
        <w:tabs>
          <w:tab w:val="left" w:pos="540"/>
        </w:tabs>
        <w:jc w:val="left"/>
        <w:rPr>
          <w:rFonts w:ascii="Times New Roman" w:hAnsi="Times New Roman"/>
          <w:sz w:val="22"/>
          <w:szCs w:val="22"/>
        </w:rPr>
      </w:pPr>
    </w:p>
    <w:p w14:paraId="6E08102C" w14:textId="7E5BECE6" w:rsidR="00BD6CF3" w:rsidRPr="00BD6CF3" w:rsidRDefault="00865A18" w:rsidP="00BD6CF3">
      <w:pPr>
        <w:tabs>
          <w:tab w:val="left" w:pos="540"/>
        </w:tabs>
        <w:jc w:val="both"/>
        <w:rPr>
          <w:b/>
          <w:bCs/>
          <w:sz w:val="22"/>
          <w:szCs w:val="22"/>
        </w:rPr>
      </w:pPr>
      <w:r>
        <w:rPr>
          <w:b/>
          <w:bCs/>
          <w:sz w:val="22"/>
          <w:szCs w:val="22"/>
        </w:rPr>
        <w:t>40</w:t>
      </w:r>
      <w:r w:rsidR="00BD6CF3" w:rsidRPr="00BD6CF3">
        <w:rPr>
          <w:b/>
          <w:bCs/>
          <w:sz w:val="22"/>
          <w:szCs w:val="22"/>
        </w:rPr>
        <w:t>.</w:t>
      </w:r>
      <w:r w:rsidR="00BD6CF3" w:rsidRPr="00BD6CF3">
        <w:rPr>
          <w:b/>
          <w:bCs/>
          <w:sz w:val="22"/>
          <w:szCs w:val="22"/>
        </w:rPr>
        <w:tab/>
        <w:t>PCI DSS C</w:t>
      </w:r>
      <w:r w:rsidR="00BD6CF3">
        <w:rPr>
          <w:b/>
          <w:bCs/>
          <w:sz w:val="22"/>
          <w:szCs w:val="22"/>
        </w:rPr>
        <w:t>OMPLIANCE</w:t>
      </w:r>
    </w:p>
    <w:p w14:paraId="1E6E8435" w14:textId="22CCE769" w:rsidR="00BD6CF3" w:rsidRDefault="00BD6CF3" w:rsidP="00BD6CF3">
      <w:pPr>
        <w:pStyle w:val="BodyText"/>
        <w:tabs>
          <w:tab w:val="left" w:pos="540"/>
        </w:tabs>
        <w:ind w:left="540"/>
        <w:jc w:val="left"/>
        <w:rPr>
          <w:rFonts w:ascii="Times New Roman" w:hAnsi="Times New Roman"/>
          <w:b w:val="0"/>
          <w:bCs/>
          <w:sz w:val="22"/>
          <w:szCs w:val="22"/>
        </w:rPr>
      </w:pPr>
      <w:r w:rsidRPr="00BD6CF3">
        <w:rPr>
          <w:rFonts w:ascii="Times New Roman" w:hAnsi="Times New Roman"/>
          <w:b w:val="0"/>
          <w:bCs/>
          <w:sz w:val="22"/>
          <w:szCs w:val="22"/>
        </w:rPr>
        <w:t xml:space="preserve">Any third-party service provider utilized by the Contactor that engages in electronic commerce on behalf of the UA or other services contemplated under this </w:t>
      </w:r>
      <w:r w:rsidR="00AF1A33">
        <w:rPr>
          <w:rFonts w:ascii="Times New Roman" w:hAnsi="Times New Roman"/>
          <w:b w:val="0"/>
          <w:bCs/>
          <w:sz w:val="22"/>
          <w:szCs w:val="22"/>
        </w:rPr>
        <w:t>IFB</w:t>
      </w:r>
      <w:r w:rsidRPr="00BD6CF3">
        <w:rPr>
          <w:rFonts w:ascii="Times New Roman" w:hAnsi="Times New Roman"/>
          <w:b w:val="0"/>
          <w:bCs/>
          <w:sz w:val="22"/>
          <w:szCs w:val="22"/>
        </w:rPr>
        <w:t xml:space="preserve"> or any resulting Contract with UA, shall protect all card holder data (“CHD”) and sensitive authentication data (“SAD”) in accordance with the Payment Card Industry Data Security Standard (“PCI DSS”), if applicable, or using secure standard financial industry practices, if PCI DSS standards are not applicable.  UA reserves the right at any time to request either proof of PCI DSS compliance or a certification (from a recognized third-party security auditing firm) verifying that the Contactor (and/or any third party service provider utilized by the Contactor) uses secure standard financial industry practices in its financial transactions, and maintains ongoing compliance under PCI DSS standards and/or secure financial industry practices as they change over time.  The Contactor will comply with all laws, rules and regulations relating to the access, transfer, storage, processing, collection, use, protection and breach of all CHD and SAD.  The Contactor shall not share with the University or grant the University access to any CHD or SAD accessed, transferred, stored, processed, collected, used or transacted by the Contactor or any third party provider utilized by the Contactor related to the purchase, sale, resale, offer to resell, return, credit, or reserving the rights to any services contemplated under the </w:t>
      </w:r>
      <w:r w:rsidR="00AF1A33">
        <w:rPr>
          <w:rFonts w:ascii="Times New Roman" w:hAnsi="Times New Roman"/>
          <w:b w:val="0"/>
          <w:bCs/>
          <w:sz w:val="22"/>
          <w:szCs w:val="22"/>
        </w:rPr>
        <w:t>IFB</w:t>
      </w:r>
      <w:r w:rsidRPr="00BD6CF3">
        <w:rPr>
          <w:rFonts w:ascii="Times New Roman" w:hAnsi="Times New Roman"/>
          <w:b w:val="0"/>
          <w:bCs/>
          <w:sz w:val="22"/>
          <w:szCs w:val="22"/>
        </w:rPr>
        <w:t xml:space="preserve"> or any resulting Contract with UA.  The Contactor further acknowledges that neither it nor any third-party service provider utilized by the Contactor shall be granted access to UA’s system in connection with any financial transaction under the Contract, and will not access, transfer, store, process, collect, use or otherwise transmit CHD or SAD using UA’s systems.  The Contactor will provide their Attestation of PCI Compliance and network scans to UA on an annual basis.  The Contactor will give immediate notice to UA of any actual or suspected unauthorized disclosure of, access to or other breach of the CHD or SAD.  The Contactor will indemnify UA for any third-party claim brought against UA arising from a breach by the Contactor of the representations or obligations of this section.  This section and its indemnity will survive the termination of this </w:t>
      </w:r>
      <w:r w:rsidR="00AF1A33">
        <w:rPr>
          <w:rFonts w:ascii="Times New Roman" w:hAnsi="Times New Roman"/>
          <w:b w:val="0"/>
          <w:bCs/>
          <w:sz w:val="22"/>
          <w:szCs w:val="22"/>
        </w:rPr>
        <w:t>IFB</w:t>
      </w:r>
      <w:r w:rsidRPr="00BD6CF3">
        <w:rPr>
          <w:rFonts w:ascii="Times New Roman" w:hAnsi="Times New Roman"/>
          <w:b w:val="0"/>
          <w:bCs/>
          <w:sz w:val="22"/>
          <w:szCs w:val="22"/>
        </w:rPr>
        <w:t xml:space="preserve"> and any resulting Contract between Contractor and UA.</w:t>
      </w:r>
    </w:p>
    <w:p w14:paraId="6B0BD762" w14:textId="77777777" w:rsidR="00A27635" w:rsidRPr="00A27635" w:rsidRDefault="00A27635" w:rsidP="00A27635">
      <w:pPr>
        <w:pStyle w:val="BodyText"/>
        <w:tabs>
          <w:tab w:val="left" w:pos="540"/>
        </w:tabs>
        <w:jc w:val="left"/>
        <w:rPr>
          <w:rFonts w:ascii="Times New Roman" w:hAnsi="Times New Roman"/>
          <w:b w:val="0"/>
          <w:bCs/>
          <w:sz w:val="22"/>
          <w:szCs w:val="22"/>
        </w:rPr>
      </w:pPr>
    </w:p>
    <w:p w14:paraId="5FC23DD5" w14:textId="2CB15FB6" w:rsidR="00A27635" w:rsidRPr="00870129" w:rsidRDefault="00A27635" w:rsidP="00A27635">
      <w:pPr>
        <w:tabs>
          <w:tab w:val="left" w:pos="540"/>
        </w:tabs>
        <w:rPr>
          <w:sz w:val="22"/>
          <w:szCs w:val="22"/>
        </w:rPr>
      </w:pPr>
      <w:r w:rsidRPr="00870129">
        <w:rPr>
          <w:b/>
          <w:bCs/>
          <w:sz w:val="22"/>
          <w:szCs w:val="22"/>
        </w:rPr>
        <w:t>4</w:t>
      </w:r>
      <w:r w:rsidR="00865A18" w:rsidRPr="00870129">
        <w:rPr>
          <w:b/>
          <w:bCs/>
          <w:sz w:val="22"/>
          <w:szCs w:val="22"/>
        </w:rPr>
        <w:t>1</w:t>
      </w:r>
      <w:r w:rsidRPr="00870129">
        <w:rPr>
          <w:b/>
          <w:bCs/>
          <w:sz w:val="22"/>
          <w:szCs w:val="22"/>
        </w:rPr>
        <w:t>.</w:t>
      </w:r>
      <w:r w:rsidRPr="00870129">
        <w:rPr>
          <w:sz w:val="22"/>
          <w:szCs w:val="22"/>
        </w:rPr>
        <w:tab/>
      </w:r>
      <w:r w:rsidRPr="00870129">
        <w:rPr>
          <w:b/>
          <w:sz w:val="22"/>
          <w:szCs w:val="22"/>
        </w:rPr>
        <w:t>Restriction of Boycott of Energy, Fossil Fuel, Firearms, and Ammunitions Industries</w:t>
      </w:r>
    </w:p>
    <w:p w14:paraId="1F38BC84" w14:textId="77777777" w:rsidR="00A27635" w:rsidRPr="00870129" w:rsidRDefault="00A27635" w:rsidP="00A27635">
      <w:pPr>
        <w:tabs>
          <w:tab w:val="left" w:pos="540"/>
        </w:tabs>
        <w:ind w:left="540"/>
        <w:rPr>
          <w:sz w:val="22"/>
          <w:szCs w:val="22"/>
        </w:rPr>
      </w:pPr>
      <w:r w:rsidRPr="00870129">
        <w:rPr>
          <w:sz w:val="22"/>
          <w:szCs w:val="22"/>
        </w:rPr>
        <w:t>In accordance with Ark. Code Ann. § 25-1-1002, Respondent hereby certifies to UA that Respondent: (a) is not currently engaged in a boycott of the energy, fossil fuel, firearms and ammunition industries; and (b) agrees for the duration of any Contract not to engage in any boycott of the energy, fossil fuel, firearms or ammunition industries. The preceding does not apply to: (i) a financial services provider as defined at Ark. Code Ann. § 25-1-1001(8)(A), (ii) an agreement with a total potential value of less than $75,000, or (iii) a contract under which the Contractor’s price for the goods or services is at least 20% less than the lowest certifying business.</w:t>
      </w:r>
    </w:p>
    <w:p w14:paraId="76D926B6" w14:textId="77777777" w:rsidR="00A27635" w:rsidRPr="00870129" w:rsidRDefault="00A27635" w:rsidP="00A27635">
      <w:pPr>
        <w:tabs>
          <w:tab w:val="left" w:pos="540"/>
        </w:tabs>
        <w:ind w:left="540"/>
        <w:rPr>
          <w:sz w:val="22"/>
          <w:szCs w:val="22"/>
        </w:rPr>
      </w:pPr>
    </w:p>
    <w:p w14:paraId="245FFDCF" w14:textId="5929FE26" w:rsidR="00A27635" w:rsidRPr="00870129" w:rsidRDefault="00A27635" w:rsidP="00A27635">
      <w:pPr>
        <w:tabs>
          <w:tab w:val="left" w:pos="540"/>
        </w:tabs>
        <w:rPr>
          <w:rFonts w:eastAsia="MS Mincho"/>
          <w:b/>
          <w:bCs/>
          <w:sz w:val="22"/>
          <w:szCs w:val="22"/>
        </w:rPr>
      </w:pPr>
      <w:r w:rsidRPr="00870129">
        <w:rPr>
          <w:b/>
          <w:bCs/>
          <w:sz w:val="22"/>
          <w:szCs w:val="22"/>
        </w:rPr>
        <w:lastRenderedPageBreak/>
        <w:t>4</w:t>
      </w:r>
      <w:r w:rsidR="00865A18" w:rsidRPr="00870129">
        <w:rPr>
          <w:b/>
          <w:bCs/>
          <w:sz w:val="22"/>
          <w:szCs w:val="22"/>
        </w:rPr>
        <w:t>2</w:t>
      </w:r>
      <w:r w:rsidRPr="00870129">
        <w:rPr>
          <w:b/>
          <w:bCs/>
          <w:sz w:val="22"/>
          <w:szCs w:val="22"/>
        </w:rPr>
        <w:t>.</w:t>
      </w:r>
      <w:r w:rsidRPr="00870129">
        <w:rPr>
          <w:b/>
          <w:bCs/>
          <w:sz w:val="22"/>
          <w:szCs w:val="22"/>
        </w:rPr>
        <w:tab/>
      </w:r>
      <w:r w:rsidRPr="00870129">
        <w:rPr>
          <w:rFonts w:eastAsia="MS Mincho"/>
          <w:b/>
          <w:bCs/>
          <w:sz w:val="22"/>
          <w:szCs w:val="22"/>
        </w:rPr>
        <w:t>Certification of Non-Scrutinized Company</w:t>
      </w:r>
    </w:p>
    <w:p w14:paraId="3D0B33A3" w14:textId="28B5AD8E" w:rsidR="00A27635" w:rsidRPr="00870129" w:rsidRDefault="00A27635" w:rsidP="00A27635">
      <w:pPr>
        <w:tabs>
          <w:tab w:val="left" w:pos="540"/>
        </w:tabs>
        <w:ind w:left="540"/>
        <w:rPr>
          <w:rFonts w:eastAsia="MS Mincho"/>
          <w:b/>
          <w:bCs/>
          <w:sz w:val="22"/>
          <w:szCs w:val="22"/>
        </w:rPr>
      </w:pPr>
      <w:r w:rsidRPr="00870129">
        <w:rPr>
          <w:sz w:val="22"/>
          <w:szCs w:val="22"/>
        </w:rPr>
        <w:t>The Respondent certifies that the government of the People’s Republic of China (“PRC”) does not wholly own the Respondent or hold a majority interest in the Respondent. Respondent further certifies that the PRC does not own or hold a majority interest in a for-profit parent company, subsidiary or affiliate of Respondent, or in a subcontractor to be employed by Respondent.</w:t>
      </w:r>
    </w:p>
    <w:p w14:paraId="5CAB50E9" w14:textId="77777777" w:rsidR="00A27635" w:rsidRPr="00BD6CF3" w:rsidRDefault="00A27635" w:rsidP="00A27635">
      <w:pPr>
        <w:pStyle w:val="BodyText"/>
        <w:tabs>
          <w:tab w:val="left" w:pos="540"/>
        </w:tabs>
        <w:jc w:val="left"/>
        <w:rPr>
          <w:rFonts w:ascii="Times New Roman" w:hAnsi="Times New Roman"/>
          <w:b w:val="0"/>
          <w:bCs/>
          <w:sz w:val="22"/>
          <w:szCs w:val="22"/>
        </w:rPr>
      </w:pPr>
    </w:p>
    <w:p w14:paraId="7C0BBAA7" w14:textId="77777777" w:rsidR="00BD6CF3" w:rsidRDefault="00BD6CF3" w:rsidP="005B6A01">
      <w:pPr>
        <w:pStyle w:val="BodyText"/>
        <w:tabs>
          <w:tab w:val="left" w:pos="540"/>
        </w:tabs>
        <w:jc w:val="left"/>
        <w:rPr>
          <w:rFonts w:ascii="Times New Roman" w:hAnsi="Times New Roman"/>
          <w:sz w:val="22"/>
          <w:szCs w:val="22"/>
        </w:rPr>
      </w:pPr>
    </w:p>
    <w:p w14:paraId="35390FF0" w14:textId="3752C97C" w:rsidR="005B6A01" w:rsidRPr="00277248" w:rsidRDefault="008B7576" w:rsidP="005B6A01">
      <w:pPr>
        <w:pStyle w:val="BodyText"/>
        <w:tabs>
          <w:tab w:val="left" w:pos="540"/>
        </w:tabs>
        <w:jc w:val="left"/>
        <w:rPr>
          <w:rFonts w:ascii="Times New Roman" w:hAnsi="Times New Roman"/>
          <w:b w:val="0"/>
          <w:sz w:val="22"/>
          <w:szCs w:val="22"/>
        </w:rPr>
      </w:pPr>
      <w:r>
        <w:rPr>
          <w:rFonts w:ascii="Times New Roman" w:hAnsi="Times New Roman"/>
          <w:sz w:val="22"/>
          <w:szCs w:val="22"/>
        </w:rPr>
        <w:t>4</w:t>
      </w:r>
      <w:r w:rsidR="00865A18">
        <w:rPr>
          <w:rFonts w:ascii="Times New Roman" w:hAnsi="Times New Roman"/>
          <w:sz w:val="22"/>
          <w:szCs w:val="22"/>
        </w:rPr>
        <w:t>3</w:t>
      </w:r>
      <w:r w:rsidR="00E51309">
        <w:rPr>
          <w:rFonts w:ascii="Times New Roman" w:hAnsi="Times New Roman"/>
          <w:sz w:val="22"/>
          <w:szCs w:val="22"/>
        </w:rPr>
        <w:t>.</w:t>
      </w:r>
      <w:r w:rsidR="00E51309">
        <w:rPr>
          <w:rFonts w:ascii="Times New Roman" w:hAnsi="Times New Roman"/>
          <w:sz w:val="22"/>
          <w:szCs w:val="22"/>
        </w:rPr>
        <w:tab/>
      </w:r>
      <w:r w:rsidR="005B6A01" w:rsidRPr="00277248">
        <w:rPr>
          <w:rFonts w:ascii="Times New Roman" w:hAnsi="Times New Roman"/>
          <w:sz w:val="22"/>
          <w:szCs w:val="22"/>
        </w:rPr>
        <w:t>M</w:t>
      </w:r>
      <w:r w:rsidR="006903F5">
        <w:rPr>
          <w:rFonts w:ascii="Times New Roman" w:hAnsi="Times New Roman"/>
          <w:sz w:val="22"/>
          <w:szCs w:val="22"/>
        </w:rPr>
        <w:t>INIMUM SPECIFICATIONS</w:t>
      </w:r>
      <w:r w:rsidR="00481902" w:rsidRPr="00481902">
        <w:t xml:space="preserve"> </w:t>
      </w:r>
    </w:p>
    <w:p w14:paraId="69254812" w14:textId="77777777" w:rsidR="005B6A01" w:rsidRPr="00277248" w:rsidRDefault="005B6A01" w:rsidP="005B6A01">
      <w:pPr>
        <w:pStyle w:val="BodyText"/>
        <w:tabs>
          <w:tab w:val="left" w:pos="540"/>
        </w:tabs>
        <w:jc w:val="left"/>
        <w:rPr>
          <w:rFonts w:ascii="Times New Roman" w:hAnsi="Times New Roman"/>
          <w:sz w:val="22"/>
          <w:szCs w:val="22"/>
        </w:rPr>
      </w:pPr>
    </w:p>
    <w:p w14:paraId="564ACB3B" w14:textId="77777777" w:rsidR="005B6A01" w:rsidRPr="00277248" w:rsidRDefault="005B6A01" w:rsidP="005B6A01">
      <w:pPr>
        <w:pStyle w:val="BodyText"/>
        <w:tabs>
          <w:tab w:val="left" w:pos="540"/>
        </w:tabs>
        <w:ind w:left="540"/>
        <w:jc w:val="left"/>
        <w:rPr>
          <w:rFonts w:ascii="Times New Roman" w:hAnsi="Times New Roman"/>
          <w:color w:val="FF0000"/>
          <w:sz w:val="22"/>
          <w:szCs w:val="22"/>
        </w:rPr>
      </w:pPr>
      <w:r w:rsidRPr="00277248">
        <w:rPr>
          <w:rFonts w:ascii="Times New Roman" w:hAnsi="Times New Roman"/>
          <w:color w:val="FF0000"/>
          <w:sz w:val="22"/>
          <w:szCs w:val="22"/>
        </w:rPr>
        <w:t xml:space="preserve">NOTE:  </w:t>
      </w:r>
      <w:r w:rsidRPr="00277248">
        <w:rPr>
          <w:rFonts w:ascii="Times New Roman" w:hAnsi="Times New Roman"/>
          <w:b w:val="0"/>
          <w:color w:val="FF0000"/>
          <w:sz w:val="22"/>
          <w:szCs w:val="22"/>
        </w:rPr>
        <w:t xml:space="preserve">If offering equal brand and/or specifications, the full description and </w:t>
      </w:r>
      <w:r w:rsidR="00EB05A2" w:rsidRPr="00277248">
        <w:rPr>
          <w:rFonts w:ascii="Times New Roman" w:hAnsi="Times New Roman"/>
          <w:b w:val="0"/>
          <w:color w:val="FF0000"/>
          <w:sz w:val="22"/>
          <w:szCs w:val="22"/>
        </w:rPr>
        <w:t xml:space="preserve">clear, </w:t>
      </w:r>
      <w:r w:rsidRPr="00277248">
        <w:rPr>
          <w:rFonts w:ascii="Times New Roman" w:hAnsi="Times New Roman"/>
          <w:b w:val="0"/>
          <w:color w:val="FF0000"/>
          <w:sz w:val="22"/>
          <w:szCs w:val="22"/>
        </w:rPr>
        <w:t>complete specifications must accompany bid at the time of bid opening.  Failure to do so may result in disqualification of bid.</w:t>
      </w:r>
    </w:p>
    <w:p w14:paraId="0E637778" w14:textId="77777777" w:rsidR="005B6A01" w:rsidRPr="00277248" w:rsidRDefault="005B6A01" w:rsidP="005B6A01">
      <w:pPr>
        <w:pStyle w:val="BodyText"/>
        <w:tabs>
          <w:tab w:val="left" w:pos="540"/>
        </w:tabs>
        <w:jc w:val="left"/>
        <w:rPr>
          <w:rFonts w:ascii="Times New Roman" w:hAnsi="Times New Roman"/>
          <w:color w:val="FF0000"/>
          <w:sz w:val="22"/>
          <w:szCs w:val="22"/>
        </w:rPr>
      </w:pPr>
    </w:p>
    <w:p w14:paraId="18EAF2B0" w14:textId="77777777" w:rsidR="005B6A01" w:rsidRPr="00277248" w:rsidRDefault="005B6A01" w:rsidP="005B6A01">
      <w:pPr>
        <w:pStyle w:val="BodyText"/>
        <w:tabs>
          <w:tab w:val="left" w:pos="540"/>
        </w:tabs>
        <w:jc w:val="left"/>
        <w:rPr>
          <w:rFonts w:ascii="Times New Roman" w:hAnsi="Times New Roman"/>
          <w:color w:val="FF0000"/>
          <w:sz w:val="22"/>
          <w:szCs w:val="22"/>
        </w:rPr>
      </w:pPr>
      <w:r w:rsidRPr="00277248">
        <w:rPr>
          <w:rFonts w:ascii="Times New Roman" w:hAnsi="Times New Roman"/>
          <w:color w:val="FF0000"/>
          <w:sz w:val="22"/>
          <w:szCs w:val="22"/>
        </w:rPr>
        <w:tab/>
        <w:t>SEE ATTACHMENT A (for specifications of description):</w:t>
      </w:r>
    </w:p>
    <w:p w14:paraId="086D1758" w14:textId="395706FA" w:rsidR="00731DBB" w:rsidRDefault="00731DBB">
      <w:pPr>
        <w:rPr>
          <w:color w:val="FF0000"/>
          <w:sz w:val="22"/>
          <w:szCs w:val="22"/>
        </w:rPr>
      </w:pPr>
      <w:r>
        <w:rPr>
          <w:color w:val="FF0000"/>
          <w:sz w:val="22"/>
          <w:szCs w:val="22"/>
        </w:rPr>
        <w:br w:type="page"/>
      </w:r>
    </w:p>
    <w:p w14:paraId="21ED202F" w14:textId="2A43727F" w:rsidR="002D0C4F" w:rsidRPr="00277248" w:rsidRDefault="004219AB" w:rsidP="002D0C4F">
      <w:pPr>
        <w:jc w:val="center"/>
        <w:rPr>
          <w:b/>
          <w:sz w:val="24"/>
          <w:szCs w:val="24"/>
        </w:rPr>
      </w:pPr>
      <w:r w:rsidRPr="00277248">
        <w:rPr>
          <w:b/>
          <w:sz w:val="24"/>
          <w:szCs w:val="24"/>
        </w:rPr>
        <w:lastRenderedPageBreak/>
        <w:t>OFFICIAL BID PRICE SHEET</w:t>
      </w:r>
    </w:p>
    <w:p w14:paraId="20F86179" w14:textId="77777777" w:rsidR="00473B76" w:rsidRPr="00277248" w:rsidRDefault="00473B76" w:rsidP="002D0C4F">
      <w:pPr>
        <w:jc w:val="center"/>
        <w:rPr>
          <w:b/>
          <w:sz w:val="22"/>
          <w:szCs w:val="22"/>
        </w:rPr>
      </w:pPr>
    </w:p>
    <w:p w14:paraId="73C033D9" w14:textId="77777777" w:rsidR="00473B76" w:rsidRPr="00277248" w:rsidRDefault="00473B76" w:rsidP="002D0C4F">
      <w:pPr>
        <w:jc w:val="center"/>
        <w:rPr>
          <w:b/>
          <w:sz w:val="22"/>
          <w:szCs w:val="22"/>
        </w:rPr>
      </w:pPr>
    </w:p>
    <w:p w14:paraId="07CBEAB8" w14:textId="77777777" w:rsidR="00136DE0" w:rsidRPr="00277248" w:rsidRDefault="00136DE0" w:rsidP="00136DE0">
      <w:pPr>
        <w:rPr>
          <w:b/>
          <w:color w:val="FF0000"/>
          <w:sz w:val="22"/>
          <w:szCs w:val="22"/>
        </w:rPr>
      </w:pPr>
      <w:bookmarkStart w:id="6" w:name="_Hlk18579166"/>
      <w:bookmarkStart w:id="7" w:name="_Hlk10017105"/>
      <w:r w:rsidRPr="00277248">
        <w:rPr>
          <w:b/>
          <w:color w:val="FF0000"/>
          <w:sz w:val="22"/>
          <w:szCs w:val="22"/>
        </w:rPr>
        <w:t>BID NAME:</w:t>
      </w:r>
    </w:p>
    <w:p w14:paraId="6965B694" w14:textId="2BBCDF36" w:rsidR="00136DE0" w:rsidRPr="00277248" w:rsidRDefault="00136DE0" w:rsidP="00136DE0">
      <w:pPr>
        <w:rPr>
          <w:b/>
          <w:color w:val="FF0000"/>
          <w:sz w:val="22"/>
          <w:szCs w:val="22"/>
          <w:u w:val="single"/>
        </w:rPr>
      </w:pPr>
      <w:r w:rsidRPr="00277248">
        <w:rPr>
          <w:b/>
          <w:color w:val="FF0000"/>
          <w:sz w:val="22"/>
          <w:szCs w:val="22"/>
        </w:rPr>
        <w:t xml:space="preserve">  </w:t>
      </w:r>
    </w:p>
    <w:p w14:paraId="7E1A369C" w14:textId="34F84EFD" w:rsidR="00136DE0" w:rsidRPr="00277248" w:rsidRDefault="00136DE0" w:rsidP="00136DE0">
      <w:pPr>
        <w:rPr>
          <w:b/>
          <w:sz w:val="22"/>
          <w:szCs w:val="22"/>
        </w:rPr>
      </w:pPr>
      <w:r w:rsidRPr="00277248">
        <w:rPr>
          <w:b/>
          <w:color w:val="FF0000"/>
          <w:sz w:val="22"/>
          <w:szCs w:val="22"/>
        </w:rPr>
        <w:t>BID NUMBER:</w:t>
      </w:r>
      <w:r w:rsidRPr="00277248">
        <w:rPr>
          <w:b/>
          <w:sz w:val="22"/>
          <w:szCs w:val="22"/>
        </w:rPr>
        <w:t xml:space="preserve"> </w:t>
      </w:r>
    </w:p>
    <w:p w14:paraId="34FB17F4" w14:textId="77777777" w:rsidR="00136DE0" w:rsidRPr="00277248" w:rsidRDefault="00136DE0" w:rsidP="00136DE0">
      <w:pPr>
        <w:rPr>
          <w:b/>
          <w:sz w:val="22"/>
          <w:szCs w:val="22"/>
        </w:rPr>
      </w:pPr>
    </w:p>
    <w:p w14:paraId="4EADFF9F" w14:textId="6F79CA7C" w:rsidR="00136DE0" w:rsidRPr="00277248" w:rsidRDefault="00136DE0" w:rsidP="00136DE0">
      <w:pPr>
        <w:rPr>
          <w:b/>
          <w:sz w:val="22"/>
          <w:szCs w:val="22"/>
        </w:rPr>
      </w:pPr>
      <w:r w:rsidRPr="00277248">
        <w:rPr>
          <w:b/>
          <w:sz w:val="22"/>
          <w:szCs w:val="22"/>
        </w:rPr>
        <w:t>BID DUE DATE</w:t>
      </w:r>
      <w:r w:rsidR="009C4704">
        <w:rPr>
          <w:b/>
          <w:sz w:val="22"/>
          <w:szCs w:val="22"/>
        </w:rPr>
        <w:t>/TIME</w:t>
      </w:r>
      <w:r w:rsidRPr="00277248">
        <w:rPr>
          <w:b/>
          <w:sz w:val="22"/>
          <w:szCs w:val="22"/>
        </w:rPr>
        <w:t xml:space="preserve">:  </w:t>
      </w:r>
      <w:r w:rsidR="000A2777" w:rsidRPr="000A2777">
        <w:rPr>
          <w:b/>
          <w:color w:val="FF0000"/>
          <w:sz w:val="22"/>
          <w:szCs w:val="22"/>
        </w:rPr>
        <w:t>[</w:t>
      </w:r>
      <w:r w:rsidRPr="00277248">
        <w:rPr>
          <w:b/>
          <w:color w:val="FF0000"/>
          <w:sz w:val="22"/>
          <w:szCs w:val="22"/>
        </w:rPr>
        <w:t>Month Day, Year</w:t>
      </w:r>
      <w:r w:rsidR="000A2777">
        <w:rPr>
          <w:b/>
          <w:color w:val="FF0000"/>
          <w:sz w:val="22"/>
          <w:szCs w:val="22"/>
        </w:rPr>
        <w:t>]</w:t>
      </w:r>
      <w:r w:rsidRPr="00277248">
        <w:rPr>
          <w:b/>
          <w:sz w:val="22"/>
          <w:szCs w:val="22"/>
        </w:rPr>
        <w:t xml:space="preserve"> </w:t>
      </w:r>
      <w:r w:rsidR="00870074">
        <w:rPr>
          <w:b/>
          <w:sz w:val="22"/>
          <w:szCs w:val="22"/>
        </w:rPr>
        <w:t>2:30 PM</w:t>
      </w:r>
      <w:r w:rsidRPr="00277248">
        <w:rPr>
          <w:b/>
          <w:sz w:val="22"/>
          <w:szCs w:val="22"/>
        </w:rPr>
        <w:t xml:space="preserve"> CST</w:t>
      </w:r>
    </w:p>
    <w:p w14:paraId="043467D5" w14:textId="77777777" w:rsidR="00136DE0" w:rsidRPr="00277248" w:rsidRDefault="00136DE0" w:rsidP="00136DE0">
      <w:pPr>
        <w:rPr>
          <w:b/>
          <w:sz w:val="22"/>
          <w:szCs w:val="22"/>
        </w:rPr>
      </w:pPr>
    </w:p>
    <w:p w14:paraId="3FCC3B03" w14:textId="0B7E137A" w:rsidR="00B31F8A" w:rsidRDefault="00136DE0" w:rsidP="00136DE0">
      <w:pPr>
        <w:pStyle w:val="MyNormal"/>
        <w:jc w:val="left"/>
        <w:rPr>
          <w:rFonts w:ascii="Times New Roman" w:hAnsi="Times New Roman"/>
          <w:b/>
          <w:szCs w:val="22"/>
        </w:rPr>
      </w:pPr>
      <w:r w:rsidRPr="00277248">
        <w:rPr>
          <w:rFonts w:ascii="Times New Roman" w:hAnsi="Times New Roman"/>
          <w:b/>
          <w:szCs w:val="22"/>
        </w:rPr>
        <w:t>BID</w:t>
      </w:r>
      <w:r w:rsidR="004E5E5C" w:rsidRPr="00277248">
        <w:rPr>
          <w:rFonts w:ascii="Times New Roman" w:hAnsi="Times New Roman"/>
          <w:b/>
          <w:szCs w:val="22"/>
        </w:rPr>
        <w:t>DER</w:t>
      </w:r>
      <w:r w:rsidRPr="00277248">
        <w:rPr>
          <w:rFonts w:ascii="Times New Roman" w:hAnsi="Times New Roman"/>
          <w:b/>
          <w:szCs w:val="22"/>
        </w:rPr>
        <w:t xml:space="preserve"> INFORMATION CONTACT:  ____________________  </w:t>
      </w:r>
      <w:r w:rsidRPr="00277248">
        <w:rPr>
          <w:rFonts w:ascii="Times New Roman" w:hAnsi="Times New Roman"/>
          <w:b/>
          <w:szCs w:val="22"/>
        </w:rPr>
        <w:tab/>
      </w:r>
      <w:r w:rsidR="00B00704">
        <w:rPr>
          <w:rFonts w:ascii="Times New Roman" w:hAnsi="Times New Roman"/>
          <w:b/>
          <w:szCs w:val="22"/>
        </w:rPr>
        <w:t>P</w:t>
      </w:r>
      <w:r w:rsidR="00B00704" w:rsidRPr="00277248">
        <w:rPr>
          <w:rFonts w:ascii="Times New Roman" w:hAnsi="Times New Roman"/>
          <w:b/>
          <w:szCs w:val="22"/>
        </w:rPr>
        <w:t>HONE/EMAIL:________________</w:t>
      </w:r>
    </w:p>
    <w:p w14:paraId="4DC5F928" w14:textId="77777777" w:rsidR="00B31F8A" w:rsidRDefault="00B31F8A" w:rsidP="00136DE0">
      <w:pPr>
        <w:pStyle w:val="MyNormal"/>
        <w:jc w:val="left"/>
        <w:rPr>
          <w:rFonts w:ascii="Times New Roman" w:hAnsi="Times New Roman"/>
          <w:b/>
          <w:szCs w:val="22"/>
        </w:rPr>
      </w:pPr>
    </w:p>
    <w:bookmarkEnd w:id="6"/>
    <w:p w14:paraId="2B2E4B86" w14:textId="69AB5B17" w:rsidR="00136DE0" w:rsidRPr="00277248" w:rsidRDefault="00136DE0" w:rsidP="00136DE0">
      <w:pPr>
        <w:pStyle w:val="MyNormal"/>
        <w:jc w:val="left"/>
        <w:rPr>
          <w:rFonts w:ascii="Times New Roman" w:hAnsi="Times New Roman"/>
          <w:b/>
          <w:szCs w:val="22"/>
        </w:rPr>
      </w:pPr>
      <w:r w:rsidRPr="00277248">
        <w:rPr>
          <w:rFonts w:ascii="Times New Roman" w:hAnsi="Times New Roman"/>
          <w:b/>
          <w:szCs w:val="22"/>
        </w:rPr>
        <w:t xml:space="preserve">Reference </w:t>
      </w:r>
      <w:r w:rsidRPr="00277248">
        <w:rPr>
          <w:rFonts w:ascii="Times New Roman" w:hAnsi="Times New Roman"/>
          <w:b/>
          <w:color w:val="FF0000"/>
          <w:szCs w:val="22"/>
        </w:rPr>
        <w:t>Section 1</w:t>
      </w:r>
      <w:r w:rsidR="00932444">
        <w:rPr>
          <w:rFonts w:ascii="Times New Roman" w:hAnsi="Times New Roman"/>
          <w:b/>
          <w:color w:val="FF0000"/>
          <w:szCs w:val="22"/>
        </w:rPr>
        <w:t>1</w:t>
      </w:r>
      <w:r w:rsidRPr="00277248">
        <w:rPr>
          <w:rFonts w:ascii="Times New Roman" w:hAnsi="Times New Roman"/>
          <w:b/>
          <w:color w:val="FF0000"/>
          <w:szCs w:val="22"/>
        </w:rPr>
        <w:t>-Pricing</w:t>
      </w:r>
      <w:r w:rsidRPr="00277248">
        <w:rPr>
          <w:rFonts w:ascii="Times New Roman" w:hAnsi="Times New Roman"/>
          <w:szCs w:val="22"/>
        </w:rPr>
        <w:t xml:space="preserve"> for further instruction, and the corresponding Bid Price Sheet provided below.  Please complete the Price Sheet as provided and submit within your proposal.  If pricing is dependent on any assumptions that are not specifically stated on the Official Price Sheet, please list those assumptions accordingly on a separate spreadsheet and show detailed pricing.  Any additional pricing lists should remain attached to the Official Price Sheet for purposes of accurate evaluation.  </w:t>
      </w:r>
      <w:r w:rsidRPr="00277248">
        <w:rPr>
          <w:rFonts w:ascii="Times New Roman" w:hAnsi="Times New Roman"/>
          <w:b/>
          <w:szCs w:val="22"/>
        </w:rPr>
        <w:t xml:space="preserve">Pricing must be valid for </w:t>
      </w:r>
      <w:r w:rsidR="00B01F69" w:rsidRPr="00277248">
        <w:rPr>
          <w:rFonts w:ascii="Times New Roman" w:hAnsi="Times New Roman"/>
          <w:b/>
          <w:color w:val="FF0000"/>
          <w:szCs w:val="22"/>
        </w:rPr>
        <w:t>ninety (90) days</w:t>
      </w:r>
      <w:r w:rsidRPr="00277248">
        <w:rPr>
          <w:rFonts w:ascii="Times New Roman" w:hAnsi="Times New Roman"/>
          <w:b/>
          <w:szCs w:val="22"/>
        </w:rPr>
        <w:t xml:space="preserve"> following the bid due date and time.</w:t>
      </w:r>
    </w:p>
    <w:p w14:paraId="2A142534" w14:textId="77777777" w:rsidR="00136DE0" w:rsidRPr="00277248" w:rsidRDefault="00136DE0" w:rsidP="00136DE0">
      <w:pPr>
        <w:pStyle w:val="MyNormal"/>
        <w:jc w:val="left"/>
        <w:rPr>
          <w:rFonts w:ascii="Times New Roman" w:hAnsi="Times New Roman"/>
          <w:b/>
          <w:szCs w:val="22"/>
        </w:rPr>
      </w:pPr>
    </w:p>
    <w:p w14:paraId="1D965415" w14:textId="571F594B" w:rsidR="00136DE0" w:rsidRPr="00277248" w:rsidRDefault="00136DE0" w:rsidP="00136DE0">
      <w:pPr>
        <w:rPr>
          <w:b/>
          <w:color w:val="FF0000"/>
          <w:sz w:val="22"/>
          <w:szCs w:val="22"/>
        </w:rPr>
      </w:pPr>
      <w:r w:rsidRPr="00277248">
        <w:rPr>
          <w:sz w:val="22"/>
          <w:szCs w:val="22"/>
        </w:rPr>
        <w:t>UA will not be obligated to pay any costs not identified accordingly.  The Respondent must certify that any costs not identified by the Respondent, but subsequently incurred in order to achieve successful operation of the commodity/service, will be borne by the Respondent.  Failure to do so may result in rejection of the bid.</w:t>
      </w:r>
    </w:p>
    <w:p w14:paraId="30A0FD9D" w14:textId="77777777" w:rsidR="00136DE0" w:rsidRPr="00277248" w:rsidRDefault="00136DE0" w:rsidP="007B2423">
      <w:pPr>
        <w:rPr>
          <w:b/>
          <w:color w:val="FF0000"/>
          <w:sz w:val="22"/>
          <w:szCs w:val="22"/>
        </w:rPr>
      </w:pPr>
    </w:p>
    <w:p w14:paraId="6231354A" w14:textId="77777777" w:rsidR="002D0C4F" w:rsidRPr="00277248" w:rsidRDefault="00190989" w:rsidP="002D0C4F">
      <w:pPr>
        <w:rPr>
          <w:sz w:val="22"/>
          <w:szCs w:val="22"/>
        </w:rPr>
      </w:pPr>
      <w:bookmarkStart w:id="8" w:name="_Hlk18579325"/>
      <w:bookmarkEnd w:id="7"/>
      <w:r w:rsidRPr="00277248">
        <w:rPr>
          <w:b/>
          <w:sz w:val="22"/>
          <w:szCs w:val="22"/>
        </w:rPr>
        <w:t>NOTE:</w:t>
      </w:r>
      <w:r w:rsidRPr="00277248">
        <w:rPr>
          <w:sz w:val="22"/>
          <w:szCs w:val="22"/>
        </w:rPr>
        <w:t xml:space="preserve">  </w:t>
      </w:r>
      <w:r w:rsidRPr="00277248">
        <w:rPr>
          <w:sz w:val="22"/>
          <w:szCs w:val="22"/>
          <w:u w:val="single"/>
        </w:rPr>
        <w:t xml:space="preserve">Bids must be submitted on this official bid form to be considered.  </w:t>
      </w:r>
      <w:r w:rsidR="002D0C4F" w:rsidRPr="00277248">
        <w:rPr>
          <w:sz w:val="22"/>
          <w:szCs w:val="22"/>
          <w:u w:val="single"/>
        </w:rPr>
        <w:t>Vendors must use this Official Bid Price Sheet when submitting bids in response to this IFB</w:t>
      </w:r>
      <w:r w:rsidR="002D0C4F" w:rsidRPr="00277248">
        <w:rPr>
          <w:sz w:val="22"/>
          <w:szCs w:val="22"/>
        </w:rPr>
        <w:t xml:space="preserve">.  </w:t>
      </w:r>
      <w:r w:rsidR="00E01DA6" w:rsidRPr="00277248">
        <w:rPr>
          <w:sz w:val="22"/>
          <w:szCs w:val="22"/>
        </w:rPr>
        <w:t>Provide pricing and/or discount where applicable</w:t>
      </w:r>
      <w:r w:rsidR="00272E2C" w:rsidRPr="00277248">
        <w:rPr>
          <w:sz w:val="22"/>
          <w:szCs w:val="22"/>
        </w:rPr>
        <w:t xml:space="preserve"> next to the item listed below</w:t>
      </w:r>
      <w:r w:rsidR="008A334C" w:rsidRPr="00277248">
        <w:rPr>
          <w:sz w:val="22"/>
          <w:szCs w:val="22"/>
        </w:rPr>
        <w:t>, per minimum specifications as listed within this bid document</w:t>
      </w:r>
      <w:r w:rsidR="00FF0E99" w:rsidRPr="00277248">
        <w:rPr>
          <w:sz w:val="22"/>
          <w:szCs w:val="22"/>
        </w:rPr>
        <w:t xml:space="preserve">. </w:t>
      </w:r>
      <w:r w:rsidR="002D0C4F" w:rsidRPr="00277248">
        <w:rPr>
          <w:sz w:val="22"/>
          <w:szCs w:val="22"/>
        </w:rPr>
        <w:t>Pricing must include shipping and handling charges.</w:t>
      </w:r>
      <w:bookmarkEnd w:id="8"/>
    </w:p>
    <w:p w14:paraId="14D63E03" w14:textId="77777777" w:rsidR="002D0C4F" w:rsidRPr="00277248" w:rsidRDefault="002D0C4F" w:rsidP="002D0C4F">
      <w:pPr>
        <w:rPr>
          <w:b/>
          <w:sz w:val="22"/>
          <w:szCs w:val="22"/>
        </w:rPr>
      </w:pPr>
    </w:p>
    <w:p w14:paraId="7A15C2AB" w14:textId="77777777" w:rsidR="002D0C4F" w:rsidRPr="00277248" w:rsidRDefault="005D71FE" w:rsidP="002D0C4F">
      <w:pPr>
        <w:tabs>
          <w:tab w:val="center" w:pos="3600"/>
          <w:tab w:val="right" w:pos="5940"/>
          <w:tab w:val="right" w:pos="8100"/>
        </w:tabs>
        <w:rPr>
          <w:b/>
          <w:color w:val="FF0000"/>
          <w:sz w:val="22"/>
          <w:szCs w:val="22"/>
        </w:rPr>
      </w:pPr>
      <w:r w:rsidRPr="00277248">
        <w:rPr>
          <w:b/>
          <w:sz w:val="22"/>
          <w:szCs w:val="22"/>
        </w:rPr>
        <w:t xml:space="preserve">NOTE: </w:t>
      </w:r>
      <w:r w:rsidR="002D0C4F" w:rsidRPr="00277248">
        <w:rPr>
          <w:b/>
          <w:sz w:val="22"/>
          <w:szCs w:val="22"/>
        </w:rPr>
        <w:t xml:space="preserve">Shipping must be FOB Destination </w:t>
      </w:r>
      <w:r w:rsidR="002D0C4F" w:rsidRPr="00277248">
        <w:rPr>
          <w:b/>
          <w:color w:val="FF0000"/>
          <w:sz w:val="22"/>
          <w:szCs w:val="22"/>
        </w:rPr>
        <w:t>Fayetteville, AR.</w:t>
      </w:r>
    </w:p>
    <w:p w14:paraId="2FDA0233" w14:textId="77777777" w:rsidR="002D0C4F" w:rsidRPr="00277248" w:rsidRDefault="002D0C4F" w:rsidP="002D0C4F">
      <w:pPr>
        <w:tabs>
          <w:tab w:val="center" w:pos="3600"/>
          <w:tab w:val="right" w:pos="5940"/>
          <w:tab w:val="right" w:pos="8100"/>
        </w:tabs>
        <w:rPr>
          <w:b/>
          <w:sz w:val="22"/>
          <w:szCs w:val="22"/>
        </w:rPr>
      </w:pPr>
    </w:p>
    <w:p w14:paraId="59931D8A" w14:textId="77777777" w:rsidR="00D93E5B" w:rsidRPr="00277248" w:rsidRDefault="002D0C4F" w:rsidP="00D93E5B">
      <w:pPr>
        <w:tabs>
          <w:tab w:val="center" w:pos="3600"/>
          <w:tab w:val="right" w:pos="5940"/>
          <w:tab w:val="right" w:pos="8100"/>
        </w:tabs>
        <w:rPr>
          <w:b/>
          <w:sz w:val="22"/>
          <w:szCs w:val="22"/>
        </w:rPr>
      </w:pPr>
      <w:r w:rsidRPr="00277248">
        <w:rPr>
          <w:b/>
          <w:sz w:val="22"/>
          <w:szCs w:val="22"/>
        </w:rPr>
        <w:t>Specify Delivery Time:  __________ Days</w:t>
      </w:r>
      <w:r w:rsidR="00D5608E" w:rsidRPr="00277248">
        <w:rPr>
          <w:b/>
          <w:sz w:val="22"/>
          <w:szCs w:val="22"/>
        </w:rPr>
        <w:t xml:space="preserve"> after receipt of order.</w:t>
      </w:r>
    </w:p>
    <w:p w14:paraId="7BE12E1E" w14:textId="77777777" w:rsidR="00DE056C" w:rsidRPr="00277248" w:rsidRDefault="00DE056C" w:rsidP="00D93E5B">
      <w:pPr>
        <w:tabs>
          <w:tab w:val="center" w:pos="3600"/>
          <w:tab w:val="right" w:pos="5940"/>
          <w:tab w:val="right" w:pos="8100"/>
        </w:tabs>
        <w:rPr>
          <w:b/>
          <w:sz w:val="22"/>
          <w:szCs w:val="22"/>
        </w:rPr>
      </w:pPr>
    </w:p>
    <w:p w14:paraId="08B31FD3" w14:textId="77777777" w:rsidR="00190989" w:rsidRPr="00277248" w:rsidRDefault="005D71FE" w:rsidP="00D93E5B">
      <w:pPr>
        <w:tabs>
          <w:tab w:val="center" w:pos="3600"/>
          <w:tab w:val="right" w:pos="5940"/>
          <w:tab w:val="right" w:pos="8100"/>
        </w:tabs>
        <w:rPr>
          <w:b/>
          <w:sz w:val="22"/>
          <w:szCs w:val="22"/>
        </w:rPr>
      </w:pPr>
      <w:r w:rsidRPr="00277248">
        <w:rPr>
          <w:b/>
          <w:sz w:val="22"/>
          <w:szCs w:val="22"/>
        </w:rPr>
        <w:t>Bid the following according to minimum specifications or functional equivalent:</w:t>
      </w:r>
    </w:p>
    <w:p w14:paraId="5AD89CEB" w14:textId="77777777" w:rsidR="005D71FE" w:rsidRPr="00277248" w:rsidRDefault="005D71FE" w:rsidP="00D93E5B">
      <w:pPr>
        <w:tabs>
          <w:tab w:val="center" w:pos="3600"/>
          <w:tab w:val="right" w:pos="5940"/>
          <w:tab w:val="right" w:pos="8100"/>
        </w:tabs>
        <w:rPr>
          <w:b/>
          <w:color w:val="FF0000"/>
          <w:sz w:val="22"/>
          <w:szCs w:val="22"/>
        </w:rPr>
      </w:pPr>
    </w:p>
    <w:p w14:paraId="4308D736" w14:textId="77777777" w:rsidR="00190989" w:rsidRPr="00277248" w:rsidRDefault="00190989" w:rsidP="00190989">
      <w:pPr>
        <w:tabs>
          <w:tab w:val="center" w:pos="3600"/>
          <w:tab w:val="right" w:pos="5940"/>
          <w:tab w:val="right" w:pos="8100"/>
        </w:tabs>
        <w:rPr>
          <w:color w:val="FF0000"/>
          <w:sz w:val="22"/>
          <w:szCs w:val="22"/>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839"/>
        <w:gridCol w:w="1800"/>
        <w:gridCol w:w="1260"/>
        <w:gridCol w:w="1440"/>
        <w:gridCol w:w="1795"/>
      </w:tblGrid>
      <w:tr w:rsidR="00EF4DFF" w:rsidRPr="00277248" w14:paraId="54796FB6" w14:textId="77777777" w:rsidTr="004265D6">
        <w:trPr>
          <w:trHeight w:val="259"/>
        </w:trPr>
        <w:tc>
          <w:tcPr>
            <w:tcW w:w="656" w:type="dxa"/>
            <w:shd w:val="clear" w:color="auto" w:fill="auto"/>
          </w:tcPr>
          <w:p w14:paraId="4535056A" w14:textId="77777777" w:rsidR="00EF4DFF" w:rsidRPr="00277248" w:rsidRDefault="00EF4DFF" w:rsidP="004265D6">
            <w:pPr>
              <w:jc w:val="center"/>
              <w:rPr>
                <w:b/>
                <w:color w:val="FF0000"/>
                <w:sz w:val="22"/>
                <w:szCs w:val="22"/>
              </w:rPr>
            </w:pPr>
            <w:bookmarkStart w:id="9" w:name="_Hlk18579397"/>
            <w:bookmarkStart w:id="10" w:name="_Hlk18579590"/>
            <w:r w:rsidRPr="00277248">
              <w:rPr>
                <w:b/>
                <w:color w:val="FF0000"/>
                <w:sz w:val="22"/>
                <w:szCs w:val="22"/>
              </w:rPr>
              <w:t>Item</w:t>
            </w:r>
          </w:p>
        </w:tc>
        <w:tc>
          <w:tcPr>
            <w:tcW w:w="3839" w:type="dxa"/>
            <w:shd w:val="clear" w:color="auto" w:fill="auto"/>
          </w:tcPr>
          <w:p w14:paraId="1E1D8256" w14:textId="77777777" w:rsidR="00EF4DFF" w:rsidRPr="00277248" w:rsidRDefault="00EF4DFF" w:rsidP="004265D6">
            <w:pPr>
              <w:jc w:val="center"/>
              <w:rPr>
                <w:b/>
                <w:color w:val="FF0000"/>
                <w:sz w:val="22"/>
                <w:szCs w:val="22"/>
              </w:rPr>
            </w:pPr>
            <w:r w:rsidRPr="00277248">
              <w:rPr>
                <w:b/>
                <w:color w:val="FF0000"/>
                <w:sz w:val="22"/>
                <w:szCs w:val="22"/>
              </w:rPr>
              <w:t>*Description</w:t>
            </w:r>
          </w:p>
        </w:tc>
        <w:tc>
          <w:tcPr>
            <w:tcW w:w="1800" w:type="dxa"/>
            <w:shd w:val="clear" w:color="auto" w:fill="auto"/>
          </w:tcPr>
          <w:p w14:paraId="6D1DD403" w14:textId="77777777" w:rsidR="00EF4DFF" w:rsidRPr="00277248" w:rsidRDefault="00EF4DFF" w:rsidP="004265D6">
            <w:pPr>
              <w:jc w:val="center"/>
              <w:rPr>
                <w:b/>
                <w:color w:val="FF0000"/>
                <w:sz w:val="22"/>
                <w:szCs w:val="22"/>
              </w:rPr>
            </w:pPr>
            <w:r w:rsidRPr="00277248">
              <w:rPr>
                <w:b/>
                <w:color w:val="FF0000"/>
                <w:sz w:val="22"/>
                <w:szCs w:val="22"/>
              </w:rPr>
              <w:t>Qty</w:t>
            </w:r>
          </w:p>
        </w:tc>
        <w:tc>
          <w:tcPr>
            <w:tcW w:w="1260" w:type="dxa"/>
            <w:shd w:val="clear" w:color="auto" w:fill="auto"/>
          </w:tcPr>
          <w:p w14:paraId="2C5B6ED4" w14:textId="77777777" w:rsidR="00EF4DFF" w:rsidRPr="00277248" w:rsidRDefault="00EF4DFF" w:rsidP="004265D6">
            <w:pPr>
              <w:jc w:val="center"/>
              <w:rPr>
                <w:b/>
                <w:color w:val="FF0000"/>
                <w:sz w:val="22"/>
                <w:szCs w:val="22"/>
              </w:rPr>
            </w:pPr>
            <w:r w:rsidRPr="00277248">
              <w:rPr>
                <w:b/>
                <w:color w:val="FF0000"/>
                <w:sz w:val="22"/>
                <w:szCs w:val="22"/>
              </w:rPr>
              <w:t>Unit Price</w:t>
            </w:r>
          </w:p>
        </w:tc>
        <w:tc>
          <w:tcPr>
            <w:tcW w:w="1440" w:type="dxa"/>
          </w:tcPr>
          <w:p w14:paraId="4AB778AE" w14:textId="77777777" w:rsidR="00EF4DFF" w:rsidRPr="00277248" w:rsidRDefault="00EF4DFF" w:rsidP="004265D6">
            <w:pPr>
              <w:jc w:val="center"/>
              <w:rPr>
                <w:b/>
                <w:color w:val="FF0000"/>
                <w:sz w:val="22"/>
                <w:szCs w:val="22"/>
              </w:rPr>
            </w:pPr>
            <w:r w:rsidRPr="00277248">
              <w:rPr>
                <w:b/>
                <w:color w:val="FF0000"/>
                <w:sz w:val="22"/>
                <w:szCs w:val="22"/>
              </w:rPr>
              <w:t>Discount</w:t>
            </w:r>
          </w:p>
          <w:p w14:paraId="7B9D97DB" w14:textId="77777777" w:rsidR="00EF4DFF" w:rsidRPr="00277248" w:rsidRDefault="00EF4DFF" w:rsidP="004265D6">
            <w:pPr>
              <w:jc w:val="center"/>
              <w:rPr>
                <w:b/>
                <w:color w:val="FF0000"/>
                <w:sz w:val="22"/>
                <w:szCs w:val="22"/>
              </w:rPr>
            </w:pPr>
            <w:r w:rsidRPr="00277248">
              <w:rPr>
                <w:b/>
                <w:color w:val="FF0000"/>
                <w:sz w:val="22"/>
                <w:szCs w:val="22"/>
              </w:rPr>
              <w:t>($ or %)</w:t>
            </w:r>
          </w:p>
        </w:tc>
        <w:tc>
          <w:tcPr>
            <w:tcW w:w="1795" w:type="dxa"/>
            <w:shd w:val="clear" w:color="auto" w:fill="auto"/>
          </w:tcPr>
          <w:p w14:paraId="67D794EE" w14:textId="77777777" w:rsidR="00EF4DFF" w:rsidRPr="00277248" w:rsidRDefault="00EF4DFF" w:rsidP="004265D6">
            <w:pPr>
              <w:jc w:val="center"/>
              <w:rPr>
                <w:b/>
                <w:color w:val="FF0000"/>
                <w:sz w:val="22"/>
                <w:szCs w:val="22"/>
              </w:rPr>
            </w:pPr>
            <w:r w:rsidRPr="00277248">
              <w:rPr>
                <w:b/>
                <w:color w:val="FF0000"/>
                <w:sz w:val="22"/>
                <w:szCs w:val="22"/>
              </w:rPr>
              <w:t>Total Price</w:t>
            </w:r>
          </w:p>
        </w:tc>
      </w:tr>
      <w:tr w:rsidR="00EF4DFF" w:rsidRPr="00277248" w14:paraId="67F75E81" w14:textId="77777777" w:rsidTr="004265D6">
        <w:trPr>
          <w:trHeight w:val="259"/>
        </w:trPr>
        <w:tc>
          <w:tcPr>
            <w:tcW w:w="656" w:type="dxa"/>
            <w:shd w:val="clear" w:color="auto" w:fill="auto"/>
          </w:tcPr>
          <w:p w14:paraId="51BF7F9E" w14:textId="71A1D82B" w:rsidR="00EF4DFF" w:rsidRPr="00277248" w:rsidRDefault="00EF4DFF" w:rsidP="004265D6">
            <w:pPr>
              <w:rPr>
                <w:b/>
                <w:color w:val="FF0000"/>
                <w:sz w:val="22"/>
                <w:szCs w:val="22"/>
              </w:rPr>
            </w:pPr>
          </w:p>
        </w:tc>
        <w:tc>
          <w:tcPr>
            <w:tcW w:w="3839" w:type="dxa"/>
            <w:shd w:val="clear" w:color="auto" w:fill="auto"/>
          </w:tcPr>
          <w:p w14:paraId="374B97C3" w14:textId="77777777" w:rsidR="00EF4DFF" w:rsidRPr="00277248" w:rsidRDefault="00EF4DFF" w:rsidP="004265D6">
            <w:pPr>
              <w:rPr>
                <w:b/>
                <w:color w:val="FF0000"/>
                <w:sz w:val="22"/>
                <w:szCs w:val="22"/>
              </w:rPr>
            </w:pPr>
          </w:p>
        </w:tc>
        <w:tc>
          <w:tcPr>
            <w:tcW w:w="1800" w:type="dxa"/>
            <w:shd w:val="clear" w:color="auto" w:fill="auto"/>
          </w:tcPr>
          <w:p w14:paraId="6A09D4A7" w14:textId="13F32367" w:rsidR="00EF4DFF" w:rsidRPr="00277248" w:rsidRDefault="00EF4DFF" w:rsidP="004265D6">
            <w:pPr>
              <w:rPr>
                <w:b/>
                <w:color w:val="FF0000"/>
                <w:sz w:val="22"/>
                <w:szCs w:val="22"/>
              </w:rPr>
            </w:pPr>
          </w:p>
        </w:tc>
        <w:tc>
          <w:tcPr>
            <w:tcW w:w="1260" w:type="dxa"/>
            <w:shd w:val="clear" w:color="auto" w:fill="auto"/>
          </w:tcPr>
          <w:p w14:paraId="162FE915" w14:textId="77777777" w:rsidR="00EF4DFF" w:rsidRPr="00277248" w:rsidRDefault="00EF4DFF" w:rsidP="004265D6">
            <w:pPr>
              <w:rPr>
                <w:b/>
                <w:color w:val="FF0000"/>
                <w:sz w:val="22"/>
                <w:szCs w:val="22"/>
              </w:rPr>
            </w:pPr>
          </w:p>
        </w:tc>
        <w:tc>
          <w:tcPr>
            <w:tcW w:w="1440" w:type="dxa"/>
          </w:tcPr>
          <w:p w14:paraId="470D7902" w14:textId="77777777" w:rsidR="00EF4DFF" w:rsidRPr="00277248" w:rsidRDefault="00EF4DFF" w:rsidP="004265D6">
            <w:pPr>
              <w:rPr>
                <w:b/>
                <w:color w:val="FF0000"/>
                <w:sz w:val="22"/>
                <w:szCs w:val="22"/>
              </w:rPr>
            </w:pPr>
          </w:p>
        </w:tc>
        <w:tc>
          <w:tcPr>
            <w:tcW w:w="1795" w:type="dxa"/>
            <w:shd w:val="clear" w:color="auto" w:fill="auto"/>
          </w:tcPr>
          <w:p w14:paraId="6AE82C46" w14:textId="77777777" w:rsidR="00EF4DFF" w:rsidRPr="00277248" w:rsidRDefault="00EF4DFF" w:rsidP="004265D6">
            <w:pPr>
              <w:rPr>
                <w:b/>
                <w:color w:val="FF0000"/>
                <w:sz w:val="22"/>
                <w:szCs w:val="22"/>
              </w:rPr>
            </w:pPr>
            <w:r w:rsidRPr="00277248">
              <w:rPr>
                <w:b/>
                <w:color w:val="FF0000"/>
                <w:sz w:val="22"/>
                <w:szCs w:val="22"/>
              </w:rPr>
              <w:t>$</w:t>
            </w:r>
          </w:p>
        </w:tc>
      </w:tr>
      <w:tr w:rsidR="00EF4DFF" w:rsidRPr="00277248" w14:paraId="5BB07D60" w14:textId="77777777" w:rsidTr="004265D6">
        <w:trPr>
          <w:trHeight w:val="548"/>
        </w:trPr>
        <w:tc>
          <w:tcPr>
            <w:tcW w:w="656" w:type="dxa"/>
            <w:shd w:val="clear" w:color="auto" w:fill="auto"/>
          </w:tcPr>
          <w:p w14:paraId="2F3644D5" w14:textId="77777777" w:rsidR="00EF4DFF" w:rsidRPr="00277248" w:rsidRDefault="00EF4DFF" w:rsidP="004265D6">
            <w:pPr>
              <w:rPr>
                <w:b/>
                <w:color w:val="FF0000"/>
                <w:sz w:val="22"/>
                <w:szCs w:val="22"/>
              </w:rPr>
            </w:pPr>
          </w:p>
        </w:tc>
        <w:tc>
          <w:tcPr>
            <w:tcW w:w="3839" w:type="dxa"/>
            <w:shd w:val="clear" w:color="auto" w:fill="auto"/>
          </w:tcPr>
          <w:p w14:paraId="4FFB7E50" w14:textId="77777777" w:rsidR="00EF4DFF" w:rsidRPr="00277248" w:rsidRDefault="00EF4DFF" w:rsidP="004265D6">
            <w:pPr>
              <w:rPr>
                <w:b/>
                <w:bCs/>
                <w:color w:val="FF0000"/>
                <w:sz w:val="22"/>
                <w:szCs w:val="22"/>
              </w:rPr>
            </w:pPr>
            <w:r w:rsidRPr="00277248">
              <w:rPr>
                <w:b/>
                <w:bCs/>
                <w:color w:val="FF0000"/>
                <w:sz w:val="22"/>
                <w:szCs w:val="22"/>
              </w:rPr>
              <w:t>GRAND TOTAL</w:t>
            </w:r>
          </w:p>
        </w:tc>
        <w:tc>
          <w:tcPr>
            <w:tcW w:w="1800" w:type="dxa"/>
            <w:shd w:val="clear" w:color="auto" w:fill="auto"/>
          </w:tcPr>
          <w:p w14:paraId="7E29A238" w14:textId="77777777" w:rsidR="00EF4DFF" w:rsidRPr="00277248" w:rsidRDefault="00EF4DFF" w:rsidP="004265D6">
            <w:pPr>
              <w:rPr>
                <w:b/>
                <w:color w:val="FF0000"/>
                <w:sz w:val="22"/>
                <w:szCs w:val="22"/>
              </w:rPr>
            </w:pPr>
          </w:p>
        </w:tc>
        <w:tc>
          <w:tcPr>
            <w:tcW w:w="1260" w:type="dxa"/>
            <w:shd w:val="clear" w:color="auto" w:fill="auto"/>
          </w:tcPr>
          <w:p w14:paraId="1E413269" w14:textId="77777777" w:rsidR="00EF4DFF" w:rsidRPr="00277248" w:rsidRDefault="00EF4DFF" w:rsidP="004265D6">
            <w:pPr>
              <w:rPr>
                <w:b/>
                <w:color w:val="FF0000"/>
                <w:sz w:val="22"/>
                <w:szCs w:val="22"/>
              </w:rPr>
            </w:pPr>
          </w:p>
        </w:tc>
        <w:tc>
          <w:tcPr>
            <w:tcW w:w="1440" w:type="dxa"/>
          </w:tcPr>
          <w:p w14:paraId="4637A78F" w14:textId="77777777" w:rsidR="00EF4DFF" w:rsidRPr="00277248" w:rsidRDefault="00EF4DFF" w:rsidP="004265D6">
            <w:pPr>
              <w:rPr>
                <w:b/>
                <w:color w:val="FF0000"/>
                <w:sz w:val="22"/>
                <w:szCs w:val="22"/>
              </w:rPr>
            </w:pPr>
          </w:p>
        </w:tc>
        <w:tc>
          <w:tcPr>
            <w:tcW w:w="1795" w:type="dxa"/>
            <w:shd w:val="clear" w:color="auto" w:fill="auto"/>
          </w:tcPr>
          <w:p w14:paraId="6023E261" w14:textId="77777777" w:rsidR="00EF4DFF" w:rsidRPr="00277248" w:rsidRDefault="00EF4DFF" w:rsidP="004265D6">
            <w:pPr>
              <w:rPr>
                <w:b/>
                <w:color w:val="FF0000"/>
                <w:sz w:val="22"/>
                <w:szCs w:val="22"/>
              </w:rPr>
            </w:pPr>
            <w:r w:rsidRPr="00277248">
              <w:rPr>
                <w:b/>
                <w:color w:val="FF0000"/>
                <w:sz w:val="22"/>
                <w:szCs w:val="22"/>
              </w:rPr>
              <w:t>$</w:t>
            </w:r>
          </w:p>
        </w:tc>
      </w:tr>
    </w:tbl>
    <w:p w14:paraId="1CC6B96C" w14:textId="77777777" w:rsidR="00EF4DFF" w:rsidRPr="00277248" w:rsidRDefault="00EF4DFF" w:rsidP="00190989">
      <w:pPr>
        <w:tabs>
          <w:tab w:val="center" w:pos="3600"/>
          <w:tab w:val="right" w:pos="5940"/>
          <w:tab w:val="right" w:pos="8100"/>
        </w:tabs>
        <w:rPr>
          <w:color w:val="FF0000"/>
          <w:sz w:val="22"/>
          <w:szCs w:val="22"/>
        </w:rPr>
      </w:pPr>
      <w:bookmarkStart w:id="11" w:name="_Hlk10017185"/>
      <w:bookmarkEnd w:id="9"/>
      <w:r w:rsidRPr="00277248">
        <w:rPr>
          <w:color w:val="FF0000"/>
          <w:sz w:val="22"/>
          <w:szCs w:val="22"/>
        </w:rPr>
        <w:t>*See ATTACHMENT A for specifications of description.</w:t>
      </w:r>
      <w:bookmarkEnd w:id="10"/>
      <w:bookmarkEnd w:id="11"/>
    </w:p>
    <w:sectPr w:rsidR="00EF4DFF" w:rsidRPr="00277248" w:rsidSect="00BD14FB">
      <w:headerReference w:type="even" r:id="rId19"/>
      <w:headerReference w:type="default" r:id="rId20"/>
      <w:footerReference w:type="even" r:id="rId21"/>
      <w:footerReference w:type="default" r:id="rId22"/>
      <w:headerReference w:type="first" r:id="rId23"/>
      <w:footerReference w:type="first" r:id="rId24"/>
      <w:pgSz w:w="12240" w:h="15840" w:code="1"/>
      <w:pgMar w:top="720" w:right="720" w:bottom="144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2A2B8" w14:textId="77777777" w:rsidR="00271532" w:rsidRDefault="00271532">
      <w:r>
        <w:separator/>
      </w:r>
    </w:p>
  </w:endnote>
  <w:endnote w:type="continuationSeparator" w:id="0">
    <w:p w14:paraId="29910979" w14:textId="77777777" w:rsidR="00271532" w:rsidRDefault="0027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48FB9" w14:textId="77777777" w:rsidR="001B7EDE" w:rsidRDefault="001B7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5AAAC3" w14:textId="77777777" w:rsidR="001B7EDE" w:rsidRDefault="001B7E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6E2AD" w14:textId="77777777" w:rsidR="001B7EDE" w:rsidRDefault="001B7EDE">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F6319A">
      <w:rPr>
        <w:noProof/>
        <w:snapToGrid w:val="0"/>
      </w:rPr>
      <w:t>8</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F6319A">
      <w:rPr>
        <w:noProof/>
        <w:snapToGrid w:val="0"/>
      </w:rPr>
      <w:t>8</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22D9B" w14:textId="77777777" w:rsidR="00352338" w:rsidRDefault="00352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BC277" w14:textId="77777777" w:rsidR="00271532" w:rsidRDefault="00271532">
      <w:r>
        <w:separator/>
      </w:r>
    </w:p>
  </w:footnote>
  <w:footnote w:type="continuationSeparator" w:id="0">
    <w:p w14:paraId="54E48E92" w14:textId="77777777" w:rsidR="00271532" w:rsidRDefault="00271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737B0" w14:textId="77777777" w:rsidR="00352338" w:rsidRDefault="00352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ECF78" w14:textId="77777777" w:rsidR="00352338" w:rsidRDefault="00352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B5CBC" w14:textId="77777777" w:rsidR="00352338" w:rsidRDefault="00352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A97"/>
    <w:multiLevelType w:val="hybridMultilevel"/>
    <w:tmpl w:val="54A82BEA"/>
    <w:lvl w:ilvl="0" w:tplc="C70CB3EA">
      <w:start w:val="1"/>
      <w:numFmt w:val="bullet"/>
      <w:pStyle w:val="BulletL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7FE54B9"/>
    <w:multiLevelType w:val="hybridMultilevel"/>
    <w:tmpl w:val="CBFAB9B2"/>
    <w:lvl w:ilvl="0" w:tplc="8D98872A">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 w15:restartNumberingAfterBreak="0">
    <w:nsid w:val="110E66DC"/>
    <w:multiLevelType w:val="hybridMultilevel"/>
    <w:tmpl w:val="A5F6703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2B756378"/>
    <w:multiLevelType w:val="hybridMultilevel"/>
    <w:tmpl w:val="F3360744"/>
    <w:lvl w:ilvl="0" w:tplc="21BC71EE">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7" w15:restartNumberingAfterBreak="0">
    <w:nsid w:val="32F51520"/>
    <w:multiLevelType w:val="multilevel"/>
    <w:tmpl w:val="73BA43D4"/>
    <w:lvl w:ilvl="0">
      <w:start w:val="1"/>
      <w:numFmt w:val="bullet"/>
      <w:lvlText w:val=""/>
      <w:lvlJc w:val="left"/>
      <w:pPr>
        <w:tabs>
          <w:tab w:val="num" w:pos="1440"/>
        </w:tabs>
        <w:ind w:left="1440" w:hanging="360"/>
      </w:pPr>
      <w:rPr>
        <w:rFonts w:ascii="Symbol" w:hAnsi="Symbol" w:hint="default"/>
        <w:sz w:val="16"/>
        <w:szCs w:val="16"/>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3E4804D0"/>
    <w:multiLevelType w:val="hybridMultilevel"/>
    <w:tmpl w:val="65DE4C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4A090CE8"/>
    <w:multiLevelType w:val="hybridMultilevel"/>
    <w:tmpl w:val="B6F41D3E"/>
    <w:lvl w:ilvl="0" w:tplc="D4626114">
      <w:start w:val="1"/>
      <w:numFmt w:val="decimal"/>
      <w:lvlText w:val="%1."/>
      <w:lvlJc w:val="left"/>
      <w:pPr>
        <w:ind w:left="990" w:hanging="45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DA911A0"/>
    <w:multiLevelType w:val="multilevel"/>
    <w:tmpl w:val="C770C8C8"/>
    <w:lvl w:ilvl="0">
      <w:start w:val="1"/>
      <w:numFmt w:val="decimal"/>
      <w:pStyle w:val="TOCLevel1"/>
      <w:lvlText w:val="%1.0"/>
      <w:lvlJc w:val="left"/>
      <w:pPr>
        <w:tabs>
          <w:tab w:val="num" w:pos="720"/>
        </w:tabs>
        <w:ind w:left="720" w:hanging="720"/>
      </w:pPr>
      <w:rPr>
        <w:rFonts w:hint="default"/>
        <w:b/>
        <w:i w:val="0"/>
        <w:sz w:val="20"/>
      </w:rPr>
    </w:lvl>
    <w:lvl w:ilvl="1">
      <w:start w:val="1"/>
      <w:numFmt w:val="decimal"/>
      <w:pStyle w:val="TOCLevel2"/>
      <w:lvlText w:val="%1.%2"/>
      <w:lvlJc w:val="left"/>
      <w:pPr>
        <w:tabs>
          <w:tab w:val="num" w:pos="1530"/>
        </w:tabs>
        <w:ind w:left="1530" w:hanging="720"/>
      </w:pPr>
      <w:rPr>
        <w:rFonts w:hint="default"/>
        <w:b/>
        <w:i w:val="0"/>
        <w:color w:val="auto"/>
        <w:sz w:val="20"/>
      </w:rPr>
    </w:lvl>
    <w:lvl w:ilvl="2">
      <w:start w:val="1"/>
      <w:numFmt w:val="decimal"/>
      <w:pStyle w:val="TOCLevel3"/>
      <w:lvlText w:val="%1.%2.%3"/>
      <w:lvlJc w:val="left"/>
      <w:pPr>
        <w:tabs>
          <w:tab w:val="num" w:pos="2160"/>
        </w:tabs>
        <w:ind w:left="1440" w:firstLine="0"/>
      </w:pPr>
      <w:rPr>
        <w:rFonts w:hint="default"/>
        <w:b/>
        <w:i w:val="0"/>
        <w:sz w:val="20"/>
      </w:rPr>
    </w:lvl>
    <w:lvl w:ilvl="3">
      <w:start w:val="1"/>
      <w:numFmt w:val="decimal"/>
      <w:pStyle w:val="TOCLevel4"/>
      <w:lvlText w:val="%1.%2.%3.%4"/>
      <w:lvlJc w:val="left"/>
      <w:pPr>
        <w:tabs>
          <w:tab w:val="num" w:pos="2880"/>
        </w:tabs>
        <w:ind w:left="2160" w:firstLine="0"/>
      </w:pPr>
      <w:rPr>
        <w:rFonts w:hint="default"/>
        <w:b/>
        <w:i w:val="0"/>
        <w:sz w:val="20"/>
      </w:rPr>
    </w:lvl>
    <w:lvl w:ilvl="4">
      <w:start w:val="1"/>
      <w:numFmt w:val="decimal"/>
      <w:lvlText w:val="%1.%2.%3.%4.%5"/>
      <w:lvlJc w:val="left"/>
      <w:pPr>
        <w:tabs>
          <w:tab w:val="num" w:pos="3600"/>
        </w:tabs>
        <w:ind w:left="2880" w:firstLine="0"/>
      </w:pPr>
      <w:rPr>
        <w:rFonts w:hint="default"/>
        <w:b/>
        <w:i w:val="0"/>
        <w:sz w:val="16"/>
      </w:rPr>
    </w:lvl>
    <w:lvl w:ilvl="5">
      <w:start w:val="1"/>
      <w:numFmt w:val="decimal"/>
      <w:lvlText w:val="%1.%2.%3.%4.%5.%6"/>
      <w:lvlJc w:val="left"/>
      <w:pPr>
        <w:tabs>
          <w:tab w:val="num" w:pos="4320"/>
        </w:tabs>
        <w:ind w:left="3600" w:firstLine="0"/>
      </w:pPr>
      <w:rPr>
        <w:rFonts w:hint="default"/>
        <w:b/>
        <w:i w:val="0"/>
        <w:sz w:val="16"/>
      </w:rPr>
    </w:lvl>
    <w:lvl w:ilvl="6">
      <w:start w:val="1"/>
      <w:numFmt w:val="decimal"/>
      <w:lvlText w:val="%1.%2.%3.%4.%5.%6.%7"/>
      <w:lvlJc w:val="left"/>
      <w:pPr>
        <w:tabs>
          <w:tab w:val="num" w:pos="5400"/>
        </w:tabs>
        <w:ind w:left="4320" w:firstLine="0"/>
      </w:pPr>
      <w:rPr>
        <w:rFonts w:hint="default"/>
        <w:b/>
        <w:i w:val="0"/>
        <w:sz w:val="16"/>
      </w:rPr>
    </w:lvl>
    <w:lvl w:ilvl="7">
      <w:start w:val="1"/>
      <w:numFmt w:val="decimal"/>
      <w:lvlText w:val="%1.%2.%3.%4.%5.%6.%7.%8"/>
      <w:lvlJc w:val="left"/>
      <w:pPr>
        <w:tabs>
          <w:tab w:val="num" w:pos="6120"/>
        </w:tabs>
        <w:ind w:left="5040" w:firstLine="0"/>
      </w:pPr>
      <w:rPr>
        <w:rFonts w:hint="default"/>
        <w:b/>
        <w:i w:val="0"/>
        <w:sz w:val="16"/>
      </w:rPr>
    </w:lvl>
    <w:lvl w:ilvl="8">
      <w:start w:val="1"/>
      <w:numFmt w:val="decimal"/>
      <w:isLgl/>
      <w:lvlText w:val="%1.%2.%3.%4.%5.%6.%7.%8.%9"/>
      <w:lvlJc w:val="left"/>
      <w:pPr>
        <w:tabs>
          <w:tab w:val="num" w:pos="6840"/>
        </w:tabs>
        <w:ind w:left="5760" w:firstLine="0"/>
      </w:pPr>
      <w:rPr>
        <w:rFonts w:hint="default"/>
        <w:b/>
        <w:i w:val="0"/>
        <w:sz w:val="16"/>
      </w:rPr>
    </w:lvl>
  </w:abstractNum>
  <w:abstractNum w:abstractNumId="11"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FFF720C"/>
    <w:multiLevelType w:val="hybridMultilevel"/>
    <w:tmpl w:val="F104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6A1BF6"/>
    <w:multiLevelType w:val="hybridMultilevel"/>
    <w:tmpl w:val="8F7E65C0"/>
    <w:lvl w:ilvl="0" w:tplc="7BA26D4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333829"/>
    <w:multiLevelType w:val="hybridMultilevel"/>
    <w:tmpl w:val="820C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724C24"/>
    <w:multiLevelType w:val="hybridMultilevel"/>
    <w:tmpl w:val="F4B434F6"/>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72CA76EE"/>
    <w:multiLevelType w:val="hybridMultilevel"/>
    <w:tmpl w:val="D166B4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3E85F65"/>
    <w:multiLevelType w:val="multilevel"/>
    <w:tmpl w:val="C024CEA2"/>
    <w:lvl w:ilvl="0">
      <w:start w:val="1"/>
      <w:numFmt w:val="decimal"/>
      <w:lvlText w:val="%1"/>
      <w:lvlJc w:val="left"/>
      <w:pPr>
        <w:ind w:left="405" w:hanging="40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b/>
        <w:sz w:val="22"/>
        <w:szCs w:val="22"/>
      </w:rPr>
    </w:lvl>
    <w:lvl w:ilvl="3">
      <w:start w:val="1"/>
      <w:numFmt w:val="decimal"/>
      <w:lvlText w:val="%4."/>
      <w:lvlJc w:val="left"/>
      <w:pPr>
        <w:ind w:left="2880" w:hanging="1080"/>
      </w:pPr>
      <w:rPr>
        <w:rFonts w:hint="default"/>
        <w:b/>
      </w:rPr>
    </w:lvl>
    <w:lvl w:ilvl="4">
      <w:start w:val="1"/>
      <w:numFmt w:val="decimal"/>
      <w:lvlText w:val="%5."/>
      <w:lvlJc w:val="left"/>
      <w:pPr>
        <w:ind w:left="2520" w:hanging="360"/>
      </w:pPr>
      <w:rPr>
        <w:rFonts w:hint="default"/>
        <w:b/>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15:restartNumberingAfterBreak="0">
    <w:nsid w:val="75AB7C6E"/>
    <w:multiLevelType w:val="hybridMultilevel"/>
    <w:tmpl w:val="0986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3547687">
    <w:abstractNumId w:val="5"/>
  </w:num>
  <w:num w:numId="2" w16cid:durableId="839584217">
    <w:abstractNumId w:val="9"/>
  </w:num>
  <w:num w:numId="3" w16cid:durableId="261955741">
    <w:abstractNumId w:val="12"/>
  </w:num>
  <w:num w:numId="4" w16cid:durableId="1591769753">
    <w:abstractNumId w:val="4"/>
  </w:num>
  <w:num w:numId="5" w16cid:durableId="1958247612">
    <w:abstractNumId w:val="1"/>
  </w:num>
  <w:num w:numId="6" w16cid:durableId="912160181">
    <w:abstractNumId w:val="18"/>
  </w:num>
  <w:num w:numId="7" w16cid:durableId="181209261">
    <w:abstractNumId w:val="14"/>
  </w:num>
  <w:num w:numId="8" w16cid:durableId="319316033">
    <w:abstractNumId w:val="7"/>
  </w:num>
  <w:num w:numId="9" w16cid:durableId="970939282">
    <w:abstractNumId w:val="13"/>
  </w:num>
  <w:num w:numId="10" w16cid:durableId="182593021">
    <w:abstractNumId w:val="16"/>
  </w:num>
  <w:num w:numId="11" w16cid:durableId="1373576396">
    <w:abstractNumId w:val="10"/>
  </w:num>
  <w:num w:numId="12" w16cid:durableId="1459564468">
    <w:abstractNumId w:val="6"/>
  </w:num>
  <w:num w:numId="13" w16cid:durableId="140779593">
    <w:abstractNumId w:val="15"/>
  </w:num>
  <w:num w:numId="14" w16cid:durableId="1279996178">
    <w:abstractNumId w:val="2"/>
  </w:num>
  <w:num w:numId="15" w16cid:durableId="1533767351">
    <w:abstractNumId w:val="8"/>
  </w:num>
  <w:num w:numId="16" w16cid:durableId="693919980">
    <w:abstractNumId w:val="3"/>
  </w:num>
  <w:num w:numId="17" w16cid:durableId="431978276">
    <w:abstractNumId w:val="17"/>
  </w:num>
  <w:num w:numId="18" w16cid:durableId="1076167633">
    <w:abstractNumId w:val="11"/>
  </w:num>
  <w:num w:numId="19" w16cid:durableId="5728553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721"/>
    <w:rsid w:val="00002915"/>
    <w:rsid w:val="0000326C"/>
    <w:rsid w:val="000039AC"/>
    <w:rsid w:val="00003E33"/>
    <w:rsid w:val="0000512A"/>
    <w:rsid w:val="00005B75"/>
    <w:rsid w:val="000118E9"/>
    <w:rsid w:val="00013712"/>
    <w:rsid w:val="00014670"/>
    <w:rsid w:val="00016088"/>
    <w:rsid w:val="00020DD1"/>
    <w:rsid w:val="00022B91"/>
    <w:rsid w:val="000245BD"/>
    <w:rsid w:val="00025C63"/>
    <w:rsid w:val="00025F8C"/>
    <w:rsid w:val="00027372"/>
    <w:rsid w:val="00030005"/>
    <w:rsid w:val="000308BD"/>
    <w:rsid w:val="000328BA"/>
    <w:rsid w:val="000355DF"/>
    <w:rsid w:val="00035739"/>
    <w:rsid w:val="000379B7"/>
    <w:rsid w:val="00037AED"/>
    <w:rsid w:val="0004002D"/>
    <w:rsid w:val="0004019F"/>
    <w:rsid w:val="0004498E"/>
    <w:rsid w:val="00050706"/>
    <w:rsid w:val="0005249F"/>
    <w:rsid w:val="000537B2"/>
    <w:rsid w:val="00056D91"/>
    <w:rsid w:val="00057544"/>
    <w:rsid w:val="00062390"/>
    <w:rsid w:val="00064029"/>
    <w:rsid w:val="0006720B"/>
    <w:rsid w:val="0006792A"/>
    <w:rsid w:val="00067E87"/>
    <w:rsid w:val="00070557"/>
    <w:rsid w:val="00071E7F"/>
    <w:rsid w:val="0007312C"/>
    <w:rsid w:val="00073F2A"/>
    <w:rsid w:val="000752B6"/>
    <w:rsid w:val="00077018"/>
    <w:rsid w:val="000771B2"/>
    <w:rsid w:val="00080E33"/>
    <w:rsid w:val="0008183D"/>
    <w:rsid w:val="00082857"/>
    <w:rsid w:val="0008292C"/>
    <w:rsid w:val="00083A51"/>
    <w:rsid w:val="000860AD"/>
    <w:rsid w:val="0008735A"/>
    <w:rsid w:val="000875DD"/>
    <w:rsid w:val="000901C7"/>
    <w:rsid w:val="000950A2"/>
    <w:rsid w:val="00095A95"/>
    <w:rsid w:val="00097C3B"/>
    <w:rsid w:val="000A0879"/>
    <w:rsid w:val="000A2777"/>
    <w:rsid w:val="000A68F7"/>
    <w:rsid w:val="000B2D51"/>
    <w:rsid w:val="000B4BE9"/>
    <w:rsid w:val="000B67CB"/>
    <w:rsid w:val="000B751D"/>
    <w:rsid w:val="000C324B"/>
    <w:rsid w:val="000C34EF"/>
    <w:rsid w:val="000C3C52"/>
    <w:rsid w:val="000C3EAF"/>
    <w:rsid w:val="000C65AA"/>
    <w:rsid w:val="000C6A34"/>
    <w:rsid w:val="000C775A"/>
    <w:rsid w:val="000D14A6"/>
    <w:rsid w:val="000D1FAC"/>
    <w:rsid w:val="000D4385"/>
    <w:rsid w:val="000D6782"/>
    <w:rsid w:val="000E4B0C"/>
    <w:rsid w:val="000E5312"/>
    <w:rsid w:val="000E65CC"/>
    <w:rsid w:val="000E7F48"/>
    <w:rsid w:val="000F1C2D"/>
    <w:rsid w:val="000F20D6"/>
    <w:rsid w:val="000F6149"/>
    <w:rsid w:val="000F63A3"/>
    <w:rsid w:val="001001F5"/>
    <w:rsid w:val="001008C4"/>
    <w:rsid w:val="00104976"/>
    <w:rsid w:val="00104CCD"/>
    <w:rsid w:val="00104CD7"/>
    <w:rsid w:val="00104ECE"/>
    <w:rsid w:val="001103BB"/>
    <w:rsid w:val="0011067F"/>
    <w:rsid w:val="00110BB7"/>
    <w:rsid w:val="001135CB"/>
    <w:rsid w:val="00116BD0"/>
    <w:rsid w:val="001175D5"/>
    <w:rsid w:val="0012041E"/>
    <w:rsid w:val="00120E5B"/>
    <w:rsid w:val="00124CBF"/>
    <w:rsid w:val="00125140"/>
    <w:rsid w:val="00131D88"/>
    <w:rsid w:val="00133FAE"/>
    <w:rsid w:val="0013440F"/>
    <w:rsid w:val="00134D01"/>
    <w:rsid w:val="001364C5"/>
    <w:rsid w:val="00136DE0"/>
    <w:rsid w:val="00137050"/>
    <w:rsid w:val="001379DB"/>
    <w:rsid w:val="001413F6"/>
    <w:rsid w:val="00141C57"/>
    <w:rsid w:val="001445DE"/>
    <w:rsid w:val="00145292"/>
    <w:rsid w:val="001455F3"/>
    <w:rsid w:val="00145D5B"/>
    <w:rsid w:val="00146F4B"/>
    <w:rsid w:val="00150724"/>
    <w:rsid w:val="00153ADE"/>
    <w:rsid w:val="00154009"/>
    <w:rsid w:val="00154682"/>
    <w:rsid w:val="001564D3"/>
    <w:rsid w:val="00162B5C"/>
    <w:rsid w:val="00162CAF"/>
    <w:rsid w:val="00164FD5"/>
    <w:rsid w:val="00170D7A"/>
    <w:rsid w:val="00174FCB"/>
    <w:rsid w:val="00175458"/>
    <w:rsid w:val="00184F5E"/>
    <w:rsid w:val="001871D9"/>
    <w:rsid w:val="00190989"/>
    <w:rsid w:val="00194881"/>
    <w:rsid w:val="00195046"/>
    <w:rsid w:val="00195AD0"/>
    <w:rsid w:val="001961E6"/>
    <w:rsid w:val="001A1DB0"/>
    <w:rsid w:val="001A2E26"/>
    <w:rsid w:val="001B41BB"/>
    <w:rsid w:val="001B458A"/>
    <w:rsid w:val="001B7EDE"/>
    <w:rsid w:val="001C3120"/>
    <w:rsid w:val="001C5573"/>
    <w:rsid w:val="001C5A3D"/>
    <w:rsid w:val="001C6A29"/>
    <w:rsid w:val="001C6BE4"/>
    <w:rsid w:val="001D163C"/>
    <w:rsid w:val="001D26B8"/>
    <w:rsid w:val="001D318F"/>
    <w:rsid w:val="001D3726"/>
    <w:rsid w:val="001D4C48"/>
    <w:rsid w:val="001D58CD"/>
    <w:rsid w:val="001D5AB8"/>
    <w:rsid w:val="001D7983"/>
    <w:rsid w:val="001E7744"/>
    <w:rsid w:val="001F1BBC"/>
    <w:rsid w:val="001F3B94"/>
    <w:rsid w:val="001F4FAE"/>
    <w:rsid w:val="001F605F"/>
    <w:rsid w:val="001F63C4"/>
    <w:rsid w:val="001F6519"/>
    <w:rsid w:val="001F663A"/>
    <w:rsid w:val="00200F5C"/>
    <w:rsid w:val="002022C7"/>
    <w:rsid w:val="00203A1F"/>
    <w:rsid w:val="00204DF6"/>
    <w:rsid w:val="00205089"/>
    <w:rsid w:val="00205124"/>
    <w:rsid w:val="0020588F"/>
    <w:rsid w:val="0020592C"/>
    <w:rsid w:val="002059C2"/>
    <w:rsid w:val="00205A9E"/>
    <w:rsid w:val="002073DE"/>
    <w:rsid w:val="00207D46"/>
    <w:rsid w:val="0021065F"/>
    <w:rsid w:val="002117FB"/>
    <w:rsid w:val="00211DB3"/>
    <w:rsid w:val="00215E48"/>
    <w:rsid w:val="00216159"/>
    <w:rsid w:val="00217087"/>
    <w:rsid w:val="002173EA"/>
    <w:rsid w:val="00220CF7"/>
    <w:rsid w:val="00221AEB"/>
    <w:rsid w:val="00221BAD"/>
    <w:rsid w:val="00224D08"/>
    <w:rsid w:val="00231FD6"/>
    <w:rsid w:val="00233A9C"/>
    <w:rsid w:val="0023788A"/>
    <w:rsid w:val="00243BCB"/>
    <w:rsid w:val="002456C4"/>
    <w:rsid w:val="00246976"/>
    <w:rsid w:val="00246DC4"/>
    <w:rsid w:val="002471A3"/>
    <w:rsid w:val="00251215"/>
    <w:rsid w:val="0025452C"/>
    <w:rsid w:val="00254716"/>
    <w:rsid w:val="0025511C"/>
    <w:rsid w:val="002563FE"/>
    <w:rsid w:val="00257B00"/>
    <w:rsid w:val="00260D1F"/>
    <w:rsid w:val="00265307"/>
    <w:rsid w:val="00266A30"/>
    <w:rsid w:val="00266FF8"/>
    <w:rsid w:val="00271351"/>
    <w:rsid w:val="00271532"/>
    <w:rsid w:val="00271865"/>
    <w:rsid w:val="00272E2C"/>
    <w:rsid w:val="00275B8E"/>
    <w:rsid w:val="00277248"/>
    <w:rsid w:val="0028473C"/>
    <w:rsid w:val="002856D7"/>
    <w:rsid w:val="00285E75"/>
    <w:rsid w:val="00286927"/>
    <w:rsid w:val="00287CC1"/>
    <w:rsid w:val="00291380"/>
    <w:rsid w:val="002927E1"/>
    <w:rsid w:val="00292B7F"/>
    <w:rsid w:val="00294CFA"/>
    <w:rsid w:val="002A0524"/>
    <w:rsid w:val="002A0C32"/>
    <w:rsid w:val="002A2831"/>
    <w:rsid w:val="002A287E"/>
    <w:rsid w:val="002A31DD"/>
    <w:rsid w:val="002A55BC"/>
    <w:rsid w:val="002B063E"/>
    <w:rsid w:val="002B1A24"/>
    <w:rsid w:val="002B3488"/>
    <w:rsid w:val="002B3CF2"/>
    <w:rsid w:val="002B56D0"/>
    <w:rsid w:val="002B7816"/>
    <w:rsid w:val="002B7BC8"/>
    <w:rsid w:val="002C0A60"/>
    <w:rsid w:val="002C2402"/>
    <w:rsid w:val="002C3C0B"/>
    <w:rsid w:val="002C4FE2"/>
    <w:rsid w:val="002C6FBE"/>
    <w:rsid w:val="002D098A"/>
    <w:rsid w:val="002D0C4F"/>
    <w:rsid w:val="002D254C"/>
    <w:rsid w:val="002D3203"/>
    <w:rsid w:val="002D6A31"/>
    <w:rsid w:val="002E1939"/>
    <w:rsid w:val="002E1AA3"/>
    <w:rsid w:val="002E27B6"/>
    <w:rsid w:val="002E359E"/>
    <w:rsid w:val="002E4EBB"/>
    <w:rsid w:val="002E5A83"/>
    <w:rsid w:val="002E6C44"/>
    <w:rsid w:val="002F1B4E"/>
    <w:rsid w:val="002F1F76"/>
    <w:rsid w:val="002F3B58"/>
    <w:rsid w:val="002F4E95"/>
    <w:rsid w:val="002F5AC3"/>
    <w:rsid w:val="003000AA"/>
    <w:rsid w:val="0030241E"/>
    <w:rsid w:val="0030465D"/>
    <w:rsid w:val="00305AE7"/>
    <w:rsid w:val="00306A70"/>
    <w:rsid w:val="00307DE1"/>
    <w:rsid w:val="0031026F"/>
    <w:rsid w:val="00310378"/>
    <w:rsid w:val="00313C14"/>
    <w:rsid w:val="00315C0F"/>
    <w:rsid w:val="003162D4"/>
    <w:rsid w:val="00316464"/>
    <w:rsid w:val="00316E9D"/>
    <w:rsid w:val="00322022"/>
    <w:rsid w:val="0032330D"/>
    <w:rsid w:val="00324A08"/>
    <w:rsid w:val="00331B70"/>
    <w:rsid w:val="003331D1"/>
    <w:rsid w:val="00333E9D"/>
    <w:rsid w:val="003354D0"/>
    <w:rsid w:val="00341D9D"/>
    <w:rsid w:val="003512E2"/>
    <w:rsid w:val="003517F9"/>
    <w:rsid w:val="00351F59"/>
    <w:rsid w:val="00352197"/>
    <w:rsid w:val="00352338"/>
    <w:rsid w:val="00352385"/>
    <w:rsid w:val="003559DE"/>
    <w:rsid w:val="00357A96"/>
    <w:rsid w:val="0036239B"/>
    <w:rsid w:val="00366D02"/>
    <w:rsid w:val="00370C25"/>
    <w:rsid w:val="00373324"/>
    <w:rsid w:val="00375E04"/>
    <w:rsid w:val="00376046"/>
    <w:rsid w:val="0037604C"/>
    <w:rsid w:val="003846FF"/>
    <w:rsid w:val="003849B9"/>
    <w:rsid w:val="003854CE"/>
    <w:rsid w:val="00385D67"/>
    <w:rsid w:val="00392CCC"/>
    <w:rsid w:val="003939B8"/>
    <w:rsid w:val="003943C4"/>
    <w:rsid w:val="003A4576"/>
    <w:rsid w:val="003A635A"/>
    <w:rsid w:val="003A63BE"/>
    <w:rsid w:val="003B0C48"/>
    <w:rsid w:val="003B19E3"/>
    <w:rsid w:val="003B35F2"/>
    <w:rsid w:val="003B4E29"/>
    <w:rsid w:val="003B5E20"/>
    <w:rsid w:val="003B65C5"/>
    <w:rsid w:val="003C107C"/>
    <w:rsid w:val="003C1EB9"/>
    <w:rsid w:val="003C377D"/>
    <w:rsid w:val="003C4E2B"/>
    <w:rsid w:val="003C4EA6"/>
    <w:rsid w:val="003C626E"/>
    <w:rsid w:val="003C7C88"/>
    <w:rsid w:val="003D14DA"/>
    <w:rsid w:val="003D3183"/>
    <w:rsid w:val="003D5BA6"/>
    <w:rsid w:val="003D6DF6"/>
    <w:rsid w:val="003E09B1"/>
    <w:rsid w:val="003E2225"/>
    <w:rsid w:val="003E2B06"/>
    <w:rsid w:val="003E3D43"/>
    <w:rsid w:val="003E5596"/>
    <w:rsid w:val="003F02F4"/>
    <w:rsid w:val="003F179C"/>
    <w:rsid w:val="003F1898"/>
    <w:rsid w:val="003F21D3"/>
    <w:rsid w:val="003F40F5"/>
    <w:rsid w:val="003F6044"/>
    <w:rsid w:val="003F6598"/>
    <w:rsid w:val="003F79A0"/>
    <w:rsid w:val="003F7D23"/>
    <w:rsid w:val="0040088C"/>
    <w:rsid w:val="00403C6C"/>
    <w:rsid w:val="004040AB"/>
    <w:rsid w:val="00405673"/>
    <w:rsid w:val="004059A5"/>
    <w:rsid w:val="00406300"/>
    <w:rsid w:val="0040718F"/>
    <w:rsid w:val="0041152A"/>
    <w:rsid w:val="004122F4"/>
    <w:rsid w:val="00412BC1"/>
    <w:rsid w:val="00416D9F"/>
    <w:rsid w:val="00416DE1"/>
    <w:rsid w:val="0041784E"/>
    <w:rsid w:val="00417D39"/>
    <w:rsid w:val="004219AB"/>
    <w:rsid w:val="00423536"/>
    <w:rsid w:val="004248A1"/>
    <w:rsid w:val="0042672C"/>
    <w:rsid w:val="00426E6C"/>
    <w:rsid w:val="004324DC"/>
    <w:rsid w:val="0043729B"/>
    <w:rsid w:val="0044032C"/>
    <w:rsid w:val="00443322"/>
    <w:rsid w:val="00443AAC"/>
    <w:rsid w:val="00444738"/>
    <w:rsid w:val="0044503C"/>
    <w:rsid w:val="0044703B"/>
    <w:rsid w:val="00447FF7"/>
    <w:rsid w:val="00451509"/>
    <w:rsid w:val="00452F70"/>
    <w:rsid w:val="00455690"/>
    <w:rsid w:val="00455BD0"/>
    <w:rsid w:val="0045628D"/>
    <w:rsid w:val="00460796"/>
    <w:rsid w:val="00461EB8"/>
    <w:rsid w:val="00462C3E"/>
    <w:rsid w:val="004635AC"/>
    <w:rsid w:val="00463BCD"/>
    <w:rsid w:val="00463D6A"/>
    <w:rsid w:val="00465FCC"/>
    <w:rsid w:val="00467667"/>
    <w:rsid w:val="00467E01"/>
    <w:rsid w:val="0047078B"/>
    <w:rsid w:val="0047102F"/>
    <w:rsid w:val="00471A1B"/>
    <w:rsid w:val="00473B76"/>
    <w:rsid w:val="00473D8B"/>
    <w:rsid w:val="00475884"/>
    <w:rsid w:val="00476B0B"/>
    <w:rsid w:val="00481331"/>
    <w:rsid w:val="00481902"/>
    <w:rsid w:val="004820CA"/>
    <w:rsid w:val="00483040"/>
    <w:rsid w:val="004916E3"/>
    <w:rsid w:val="0049287C"/>
    <w:rsid w:val="00493A77"/>
    <w:rsid w:val="00493BBC"/>
    <w:rsid w:val="00493FAA"/>
    <w:rsid w:val="00497C39"/>
    <w:rsid w:val="004A018F"/>
    <w:rsid w:val="004A246A"/>
    <w:rsid w:val="004A2624"/>
    <w:rsid w:val="004B0FCE"/>
    <w:rsid w:val="004B10ED"/>
    <w:rsid w:val="004B11EB"/>
    <w:rsid w:val="004B1F03"/>
    <w:rsid w:val="004B5E89"/>
    <w:rsid w:val="004C2855"/>
    <w:rsid w:val="004C2CF6"/>
    <w:rsid w:val="004C5668"/>
    <w:rsid w:val="004C5A82"/>
    <w:rsid w:val="004C6F3A"/>
    <w:rsid w:val="004C7E85"/>
    <w:rsid w:val="004D0A80"/>
    <w:rsid w:val="004D2BD8"/>
    <w:rsid w:val="004D357A"/>
    <w:rsid w:val="004D63A3"/>
    <w:rsid w:val="004D6E3D"/>
    <w:rsid w:val="004E29E6"/>
    <w:rsid w:val="004E457D"/>
    <w:rsid w:val="004E4D45"/>
    <w:rsid w:val="004E4E48"/>
    <w:rsid w:val="004E5E00"/>
    <w:rsid w:val="004E5E5C"/>
    <w:rsid w:val="004E603C"/>
    <w:rsid w:val="004F2F18"/>
    <w:rsid w:val="004F6261"/>
    <w:rsid w:val="004F7DB8"/>
    <w:rsid w:val="00501F0A"/>
    <w:rsid w:val="005024DC"/>
    <w:rsid w:val="00502F38"/>
    <w:rsid w:val="00502FE9"/>
    <w:rsid w:val="00503A28"/>
    <w:rsid w:val="00504AD1"/>
    <w:rsid w:val="0050567A"/>
    <w:rsid w:val="00505D4B"/>
    <w:rsid w:val="005076C8"/>
    <w:rsid w:val="00507763"/>
    <w:rsid w:val="005103FE"/>
    <w:rsid w:val="0051100E"/>
    <w:rsid w:val="00527676"/>
    <w:rsid w:val="005279F0"/>
    <w:rsid w:val="005309BB"/>
    <w:rsid w:val="00531C25"/>
    <w:rsid w:val="00533C6F"/>
    <w:rsid w:val="00535A8F"/>
    <w:rsid w:val="005435A6"/>
    <w:rsid w:val="00545D43"/>
    <w:rsid w:val="00550C00"/>
    <w:rsid w:val="00555A10"/>
    <w:rsid w:val="005560EA"/>
    <w:rsid w:val="00556BBA"/>
    <w:rsid w:val="00562212"/>
    <w:rsid w:val="005626DE"/>
    <w:rsid w:val="0056476E"/>
    <w:rsid w:val="00567881"/>
    <w:rsid w:val="0057347C"/>
    <w:rsid w:val="00575E8B"/>
    <w:rsid w:val="00575F3B"/>
    <w:rsid w:val="0058232C"/>
    <w:rsid w:val="005829CB"/>
    <w:rsid w:val="00584AE1"/>
    <w:rsid w:val="00585D18"/>
    <w:rsid w:val="005868D9"/>
    <w:rsid w:val="00596A94"/>
    <w:rsid w:val="005A0CEF"/>
    <w:rsid w:val="005A30D2"/>
    <w:rsid w:val="005A3517"/>
    <w:rsid w:val="005A3F3E"/>
    <w:rsid w:val="005A4058"/>
    <w:rsid w:val="005A74A4"/>
    <w:rsid w:val="005A75D1"/>
    <w:rsid w:val="005A791B"/>
    <w:rsid w:val="005A79B6"/>
    <w:rsid w:val="005B3AD1"/>
    <w:rsid w:val="005B4728"/>
    <w:rsid w:val="005B5C13"/>
    <w:rsid w:val="005B67DE"/>
    <w:rsid w:val="005B6A01"/>
    <w:rsid w:val="005B7BDD"/>
    <w:rsid w:val="005C16F9"/>
    <w:rsid w:val="005C435C"/>
    <w:rsid w:val="005C7845"/>
    <w:rsid w:val="005D1331"/>
    <w:rsid w:val="005D20B9"/>
    <w:rsid w:val="005D33AB"/>
    <w:rsid w:val="005D71FE"/>
    <w:rsid w:val="005E0876"/>
    <w:rsid w:val="005E355B"/>
    <w:rsid w:val="005E426D"/>
    <w:rsid w:val="005E5E94"/>
    <w:rsid w:val="005F00A2"/>
    <w:rsid w:val="005F3226"/>
    <w:rsid w:val="005F4FE2"/>
    <w:rsid w:val="005F769D"/>
    <w:rsid w:val="0060304E"/>
    <w:rsid w:val="00604403"/>
    <w:rsid w:val="00610A11"/>
    <w:rsid w:val="006210C5"/>
    <w:rsid w:val="00621EAD"/>
    <w:rsid w:val="00622B9F"/>
    <w:rsid w:val="006233A8"/>
    <w:rsid w:val="006268F4"/>
    <w:rsid w:val="006276D4"/>
    <w:rsid w:val="00627FAF"/>
    <w:rsid w:val="00637D47"/>
    <w:rsid w:val="00642E98"/>
    <w:rsid w:val="006440B9"/>
    <w:rsid w:val="00644B16"/>
    <w:rsid w:val="00645422"/>
    <w:rsid w:val="006467CD"/>
    <w:rsid w:val="00647731"/>
    <w:rsid w:val="00650F6F"/>
    <w:rsid w:val="00656A49"/>
    <w:rsid w:val="00657493"/>
    <w:rsid w:val="006607D6"/>
    <w:rsid w:val="006658E1"/>
    <w:rsid w:val="00670454"/>
    <w:rsid w:val="006715FB"/>
    <w:rsid w:val="00671DAE"/>
    <w:rsid w:val="00672FC6"/>
    <w:rsid w:val="0067671F"/>
    <w:rsid w:val="00677332"/>
    <w:rsid w:val="00677FC2"/>
    <w:rsid w:val="00683B12"/>
    <w:rsid w:val="0068415C"/>
    <w:rsid w:val="00684EB7"/>
    <w:rsid w:val="0068562C"/>
    <w:rsid w:val="0068578E"/>
    <w:rsid w:val="006903F5"/>
    <w:rsid w:val="006951E5"/>
    <w:rsid w:val="00697708"/>
    <w:rsid w:val="006A00A2"/>
    <w:rsid w:val="006A1069"/>
    <w:rsid w:val="006A47B7"/>
    <w:rsid w:val="006B107D"/>
    <w:rsid w:val="006B1D80"/>
    <w:rsid w:val="006B3B34"/>
    <w:rsid w:val="006B7D9A"/>
    <w:rsid w:val="006C4CE4"/>
    <w:rsid w:val="006C4F77"/>
    <w:rsid w:val="006D37A6"/>
    <w:rsid w:val="006D5C01"/>
    <w:rsid w:val="006D6BF3"/>
    <w:rsid w:val="006D7101"/>
    <w:rsid w:val="006E24E4"/>
    <w:rsid w:val="006E6A99"/>
    <w:rsid w:val="006F094F"/>
    <w:rsid w:val="006F251D"/>
    <w:rsid w:val="006F7957"/>
    <w:rsid w:val="00701972"/>
    <w:rsid w:val="0070198E"/>
    <w:rsid w:val="00705488"/>
    <w:rsid w:val="00710872"/>
    <w:rsid w:val="00711591"/>
    <w:rsid w:val="00711FCD"/>
    <w:rsid w:val="007122FC"/>
    <w:rsid w:val="0071581A"/>
    <w:rsid w:val="007172FA"/>
    <w:rsid w:val="007202AB"/>
    <w:rsid w:val="0072139A"/>
    <w:rsid w:val="0072163C"/>
    <w:rsid w:val="0072394F"/>
    <w:rsid w:val="0072591A"/>
    <w:rsid w:val="0072664E"/>
    <w:rsid w:val="00727295"/>
    <w:rsid w:val="0072739D"/>
    <w:rsid w:val="00731DBB"/>
    <w:rsid w:val="007372A8"/>
    <w:rsid w:val="00737DFD"/>
    <w:rsid w:val="00740386"/>
    <w:rsid w:val="00741B2A"/>
    <w:rsid w:val="00743203"/>
    <w:rsid w:val="00745420"/>
    <w:rsid w:val="007478AD"/>
    <w:rsid w:val="0075202B"/>
    <w:rsid w:val="007533DA"/>
    <w:rsid w:val="007544F1"/>
    <w:rsid w:val="00757FB7"/>
    <w:rsid w:val="007608E4"/>
    <w:rsid w:val="00761272"/>
    <w:rsid w:val="00761309"/>
    <w:rsid w:val="00764FE1"/>
    <w:rsid w:val="0076798D"/>
    <w:rsid w:val="00770505"/>
    <w:rsid w:val="00774EB5"/>
    <w:rsid w:val="007751A4"/>
    <w:rsid w:val="00777DC4"/>
    <w:rsid w:val="007833E9"/>
    <w:rsid w:val="00783C44"/>
    <w:rsid w:val="007858C6"/>
    <w:rsid w:val="00786466"/>
    <w:rsid w:val="00786CDA"/>
    <w:rsid w:val="00787160"/>
    <w:rsid w:val="007908BF"/>
    <w:rsid w:val="00792454"/>
    <w:rsid w:val="0079278F"/>
    <w:rsid w:val="00793A23"/>
    <w:rsid w:val="0079546C"/>
    <w:rsid w:val="00796E01"/>
    <w:rsid w:val="007A1EE4"/>
    <w:rsid w:val="007B21C3"/>
    <w:rsid w:val="007B2423"/>
    <w:rsid w:val="007B2AA2"/>
    <w:rsid w:val="007C1FC9"/>
    <w:rsid w:val="007C66A9"/>
    <w:rsid w:val="007C6EE9"/>
    <w:rsid w:val="007D14A9"/>
    <w:rsid w:val="007D192E"/>
    <w:rsid w:val="007D23EC"/>
    <w:rsid w:val="007D31C9"/>
    <w:rsid w:val="007D7A39"/>
    <w:rsid w:val="007E0979"/>
    <w:rsid w:val="007E1421"/>
    <w:rsid w:val="007E1AAE"/>
    <w:rsid w:val="007E3228"/>
    <w:rsid w:val="007E44FC"/>
    <w:rsid w:val="007E589B"/>
    <w:rsid w:val="007F0849"/>
    <w:rsid w:val="007F2237"/>
    <w:rsid w:val="007F37FD"/>
    <w:rsid w:val="007F7333"/>
    <w:rsid w:val="007F7C05"/>
    <w:rsid w:val="0080006B"/>
    <w:rsid w:val="00800391"/>
    <w:rsid w:val="00803CD9"/>
    <w:rsid w:val="008041A7"/>
    <w:rsid w:val="00805BA6"/>
    <w:rsid w:val="008070D8"/>
    <w:rsid w:val="008077EB"/>
    <w:rsid w:val="008129FC"/>
    <w:rsid w:val="0081310A"/>
    <w:rsid w:val="0081360A"/>
    <w:rsid w:val="00814714"/>
    <w:rsid w:val="00815366"/>
    <w:rsid w:val="00815835"/>
    <w:rsid w:val="00823C1F"/>
    <w:rsid w:val="00823DA3"/>
    <w:rsid w:val="00824484"/>
    <w:rsid w:val="00827D89"/>
    <w:rsid w:val="0083207E"/>
    <w:rsid w:val="00833173"/>
    <w:rsid w:val="00833FDF"/>
    <w:rsid w:val="00834786"/>
    <w:rsid w:val="00836447"/>
    <w:rsid w:val="008444CD"/>
    <w:rsid w:val="00847E36"/>
    <w:rsid w:val="00850FD2"/>
    <w:rsid w:val="008534A6"/>
    <w:rsid w:val="00853A07"/>
    <w:rsid w:val="008548A9"/>
    <w:rsid w:val="00854A00"/>
    <w:rsid w:val="00856595"/>
    <w:rsid w:val="008615FE"/>
    <w:rsid w:val="00862500"/>
    <w:rsid w:val="0086287E"/>
    <w:rsid w:val="008648DE"/>
    <w:rsid w:val="00865A18"/>
    <w:rsid w:val="00865FE6"/>
    <w:rsid w:val="00866EAB"/>
    <w:rsid w:val="00870074"/>
    <w:rsid w:val="00870129"/>
    <w:rsid w:val="008728D9"/>
    <w:rsid w:val="008731F3"/>
    <w:rsid w:val="008779D6"/>
    <w:rsid w:val="00877C4E"/>
    <w:rsid w:val="0088077D"/>
    <w:rsid w:val="0088178F"/>
    <w:rsid w:val="00881DAD"/>
    <w:rsid w:val="00883A9A"/>
    <w:rsid w:val="0088424D"/>
    <w:rsid w:val="0088548E"/>
    <w:rsid w:val="008855A7"/>
    <w:rsid w:val="0088573F"/>
    <w:rsid w:val="00887426"/>
    <w:rsid w:val="008917DF"/>
    <w:rsid w:val="008950ED"/>
    <w:rsid w:val="0089643D"/>
    <w:rsid w:val="0089715F"/>
    <w:rsid w:val="008A186C"/>
    <w:rsid w:val="008A2DED"/>
    <w:rsid w:val="008A334C"/>
    <w:rsid w:val="008A4CC0"/>
    <w:rsid w:val="008A54F0"/>
    <w:rsid w:val="008A5E25"/>
    <w:rsid w:val="008A7D97"/>
    <w:rsid w:val="008B0450"/>
    <w:rsid w:val="008B24B4"/>
    <w:rsid w:val="008B2D90"/>
    <w:rsid w:val="008B6504"/>
    <w:rsid w:val="008B7576"/>
    <w:rsid w:val="008C18C6"/>
    <w:rsid w:val="008C7036"/>
    <w:rsid w:val="008C77B7"/>
    <w:rsid w:val="008C79DC"/>
    <w:rsid w:val="008D1415"/>
    <w:rsid w:val="008D1443"/>
    <w:rsid w:val="008D2102"/>
    <w:rsid w:val="008D3BF3"/>
    <w:rsid w:val="008E1457"/>
    <w:rsid w:val="008E321E"/>
    <w:rsid w:val="008E41FE"/>
    <w:rsid w:val="008E4C76"/>
    <w:rsid w:val="008E4FD1"/>
    <w:rsid w:val="008E6D3C"/>
    <w:rsid w:val="008E7AA9"/>
    <w:rsid w:val="008F38AB"/>
    <w:rsid w:val="008F5900"/>
    <w:rsid w:val="008F5DDB"/>
    <w:rsid w:val="008F5EEF"/>
    <w:rsid w:val="00901DA9"/>
    <w:rsid w:val="00906109"/>
    <w:rsid w:val="00914838"/>
    <w:rsid w:val="00915AE4"/>
    <w:rsid w:val="00916EFE"/>
    <w:rsid w:val="00917D86"/>
    <w:rsid w:val="00920734"/>
    <w:rsid w:val="0092572C"/>
    <w:rsid w:val="00926DD0"/>
    <w:rsid w:val="00932444"/>
    <w:rsid w:val="00934ED3"/>
    <w:rsid w:val="00934EF8"/>
    <w:rsid w:val="00934F6A"/>
    <w:rsid w:val="00935803"/>
    <w:rsid w:val="009365EF"/>
    <w:rsid w:val="009422FD"/>
    <w:rsid w:val="00943DC9"/>
    <w:rsid w:val="00944942"/>
    <w:rsid w:val="00950A97"/>
    <w:rsid w:val="00950DB6"/>
    <w:rsid w:val="009570D2"/>
    <w:rsid w:val="009571C0"/>
    <w:rsid w:val="009721A6"/>
    <w:rsid w:val="00974E03"/>
    <w:rsid w:val="00975FC6"/>
    <w:rsid w:val="009811D1"/>
    <w:rsid w:val="009820FD"/>
    <w:rsid w:val="0098288F"/>
    <w:rsid w:val="00982A65"/>
    <w:rsid w:val="0098580F"/>
    <w:rsid w:val="00985888"/>
    <w:rsid w:val="00990487"/>
    <w:rsid w:val="009936E5"/>
    <w:rsid w:val="0099524E"/>
    <w:rsid w:val="009972BC"/>
    <w:rsid w:val="00997307"/>
    <w:rsid w:val="009A0E37"/>
    <w:rsid w:val="009A1F51"/>
    <w:rsid w:val="009A29F3"/>
    <w:rsid w:val="009A398B"/>
    <w:rsid w:val="009B414E"/>
    <w:rsid w:val="009B4397"/>
    <w:rsid w:val="009B440C"/>
    <w:rsid w:val="009C05FB"/>
    <w:rsid w:val="009C25E3"/>
    <w:rsid w:val="009C283E"/>
    <w:rsid w:val="009C285B"/>
    <w:rsid w:val="009C2EF5"/>
    <w:rsid w:val="009C2F25"/>
    <w:rsid w:val="009C4704"/>
    <w:rsid w:val="009C6996"/>
    <w:rsid w:val="009C6DDF"/>
    <w:rsid w:val="009D0BDA"/>
    <w:rsid w:val="009D1873"/>
    <w:rsid w:val="009D1E76"/>
    <w:rsid w:val="009D2721"/>
    <w:rsid w:val="009D5230"/>
    <w:rsid w:val="009D7E19"/>
    <w:rsid w:val="009E24E5"/>
    <w:rsid w:val="009E24F2"/>
    <w:rsid w:val="009E4787"/>
    <w:rsid w:val="009E4C80"/>
    <w:rsid w:val="009E632D"/>
    <w:rsid w:val="009E66CF"/>
    <w:rsid w:val="009E6CE0"/>
    <w:rsid w:val="009E7F81"/>
    <w:rsid w:val="009F0FA7"/>
    <w:rsid w:val="009F36F1"/>
    <w:rsid w:val="009F7074"/>
    <w:rsid w:val="00A00A2D"/>
    <w:rsid w:val="00A01BE3"/>
    <w:rsid w:val="00A0702F"/>
    <w:rsid w:val="00A073D1"/>
    <w:rsid w:val="00A119CE"/>
    <w:rsid w:val="00A12D26"/>
    <w:rsid w:val="00A20802"/>
    <w:rsid w:val="00A251F2"/>
    <w:rsid w:val="00A25341"/>
    <w:rsid w:val="00A275E5"/>
    <w:rsid w:val="00A275F4"/>
    <w:rsid w:val="00A27635"/>
    <w:rsid w:val="00A35279"/>
    <w:rsid w:val="00A355F5"/>
    <w:rsid w:val="00A35FD4"/>
    <w:rsid w:val="00A408BD"/>
    <w:rsid w:val="00A408FC"/>
    <w:rsid w:val="00A4329E"/>
    <w:rsid w:val="00A470BF"/>
    <w:rsid w:val="00A4765B"/>
    <w:rsid w:val="00A554AD"/>
    <w:rsid w:val="00A57191"/>
    <w:rsid w:val="00A57879"/>
    <w:rsid w:val="00A611B9"/>
    <w:rsid w:val="00A6150C"/>
    <w:rsid w:val="00A718D7"/>
    <w:rsid w:val="00A821AA"/>
    <w:rsid w:val="00A832A1"/>
    <w:rsid w:val="00A85A4F"/>
    <w:rsid w:val="00A92C2F"/>
    <w:rsid w:val="00A935E8"/>
    <w:rsid w:val="00A93C56"/>
    <w:rsid w:val="00A943D8"/>
    <w:rsid w:val="00A94E3E"/>
    <w:rsid w:val="00A96A57"/>
    <w:rsid w:val="00A96B24"/>
    <w:rsid w:val="00A96D93"/>
    <w:rsid w:val="00A973F5"/>
    <w:rsid w:val="00A97A4D"/>
    <w:rsid w:val="00AA091F"/>
    <w:rsid w:val="00AA1F9E"/>
    <w:rsid w:val="00AA2850"/>
    <w:rsid w:val="00AA3EDA"/>
    <w:rsid w:val="00AB0946"/>
    <w:rsid w:val="00AB0994"/>
    <w:rsid w:val="00AB0A25"/>
    <w:rsid w:val="00AB0BB1"/>
    <w:rsid w:val="00AB2D4B"/>
    <w:rsid w:val="00AB4867"/>
    <w:rsid w:val="00AB4900"/>
    <w:rsid w:val="00AB51D8"/>
    <w:rsid w:val="00AB57EC"/>
    <w:rsid w:val="00AB5868"/>
    <w:rsid w:val="00AC01F5"/>
    <w:rsid w:val="00AC19A8"/>
    <w:rsid w:val="00AC2632"/>
    <w:rsid w:val="00AC39EB"/>
    <w:rsid w:val="00AC4E78"/>
    <w:rsid w:val="00AC5385"/>
    <w:rsid w:val="00AC5E1C"/>
    <w:rsid w:val="00AC677C"/>
    <w:rsid w:val="00AC6C21"/>
    <w:rsid w:val="00AD0508"/>
    <w:rsid w:val="00AD149F"/>
    <w:rsid w:val="00AD3E58"/>
    <w:rsid w:val="00AD6AEF"/>
    <w:rsid w:val="00AD6FBC"/>
    <w:rsid w:val="00AD7A38"/>
    <w:rsid w:val="00AE189D"/>
    <w:rsid w:val="00AE358E"/>
    <w:rsid w:val="00AE3CAB"/>
    <w:rsid w:val="00AE3F9F"/>
    <w:rsid w:val="00AE691D"/>
    <w:rsid w:val="00AF0764"/>
    <w:rsid w:val="00AF1A33"/>
    <w:rsid w:val="00AF2ABF"/>
    <w:rsid w:val="00AF2B57"/>
    <w:rsid w:val="00AF54AF"/>
    <w:rsid w:val="00AF66E0"/>
    <w:rsid w:val="00B00704"/>
    <w:rsid w:val="00B013BE"/>
    <w:rsid w:val="00B01DBF"/>
    <w:rsid w:val="00B01F69"/>
    <w:rsid w:val="00B02143"/>
    <w:rsid w:val="00B02581"/>
    <w:rsid w:val="00B034F7"/>
    <w:rsid w:val="00B06688"/>
    <w:rsid w:val="00B06951"/>
    <w:rsid w:val="00B06F95"/>
    <w:rsid w:val="00B10461"/>
    <w:rsid w:val="00B14051"/>
    <w:rsid w:val="00B147DD"/>
    <w:rsid w:val="00B17B37"/>
    <w:rsid w:val="00B21EE7"/>
    <w:rsid w:val="00B31119"/>
    <w:rsid w:val="00B31F8A"/>
    <w:rsid w:val="00B3353B"/>
    <w:rsid w:val="00B37127"/>
    <w:rsid w:val="00B3773F"/>
    <w:rsid w:val="00B40C8C"/>
    <w:rsid w:val="00B413C5"/>
    <w:rsid w:val="00B42E28"/>
    <w:rsid w:val="00B470DD"/>
    <w:rsid w:val="00B5366A"/>
    <w:rsid w:val="00B57C36"/>
    <w:rsid w:val="00B57CE0"/>
    <w:rsid w:val="00B6007C"/>
    <w:rsid w:val="00B620DF"/>
    <w:rsid w:val="00B6246C"/>
    <w:rsid w:val="00B63DFE"/>
    <w:rsid w:val="00B6536A"/>
    <w:rsid w:val="00B6591A"/>
    <w:rsid w:val="00B73295"/>
    <w:rsid w:val="00B75040"/>
    <w:rsid w:val="00B755CF"/>
    <w:rsid w:val="00B75B1C"/>
    <w:rsid w:val="00B7626C"/>
    <w:rsid w:val="00B851A3"/>
    <w:rsid w:val="00B85494"/>
    <w:rsid w:val="00B86341"/>
    <w:rsid w:val="00B871BB"/>
    <w:rsid w:val="00B91085"/>
    <w:rsid w:val="00B933A1"/>
    <w:rsid w:val="00B95B46"/>
    <w:rsid w:val="00BA2A23"/>
    <w:rsid w:val="00BA3153"/>
    <w:rsid w:val="00BA4136"/>
    <w:rsid w:val="00BA5028"/>
    <w:rsid w:val="00BA683B"/>
    <w:rsid w:val="00BA72B9"/>
    <w:rsid w:val="00BA7730"/>
    <w:rsid w:val="00BB01C7"/>
    <w:rsid w:val="00BB53A1"/>
    <w:rsid w:val="00BC0596"/>
    <w:rsid w:val="00BC129A"/>
    <w:rsid w:val="00BC40C8"/>
    <w:rsid w:val="00BC6E04"/>
    <w:rsid w:val="00BC7825"/>
    <w:rsid w:val="00BD14FB"/>
    <w:rsid w:val="00BD24B4"/>
    <w:rsid w:val="00BD329C"/>
    <w:rsid w:val="00BD3784"/>
    <w:rsid w:val="00BD5ECB"/>
    <w:rsid w:val="00BD6CF3"/>
    <w:rsid w:val="00BE537D"/>
    <w:rsid w:val="00BF132E"/>
    <w:rsid w:val="00BF4589"/>
    <w:rsid w:val="00BF66F9"/>
    <w:rsid w:val="00BF774D"/>
    <w:rsid w:val="00C01B84"/>
    <w:rsid w:val="00C0333F"/>
    <w:rsid w:val="00C03374"/>
    <w:rsid w:val="00C04099"/>
    <w:rsid w:val="00C120CC"/>
    <w:rsid w:val="00C126DF"/>
    <w:rsid w:val="00C13D8B"/>
    <w:rsid w:val="00C1635B"/>
    <w:rsid w:val="00C1756D"/>
    <w:rsid w:val="00C2003D"/>
    <w:rsid w:val="00C24774"/>
    <w:rsid w:val="00C25A54"/>
    <w:rsid w:val="00C313C8"/>
    <w:rsid w:val="00C315C8"/>
    <w:rsid w:val="00C31D4C"/>
    <w:rsid w:val="00C33C1B"/>
    <w:rsid w:val="00C35407"/>
    <w:rsid w:val="00C361A7"/>
    <w:rsid w:val="00C36FDE"/>
    <w:rsid w:val="00C42311"/>
    <w:rsid w:val="00C43CD1"/>
    <w:rsid w:val="00C4427B"/>
    <w:rsid w:val="00C44492"/>
    <w:rsid w:val="00C46590"/>
    <w:rsid w:val="00C46BF7"/>
    <w:rsid w:val="00C502CB"/>
    <w:rsid w:val="00C507E4"/>
    <w:rsid w:val="00C523EC"/>
    <w:rsid w:val="00C527D9"/>
    <w:rsid w:val="00C52B23"/>
    <w:rsid w:val="00C52F5A"/>
    <w:rsid w:val="00C5374A"/>
    <w:rsid w:val="00C53FE0"/>
    <w:rsid w:val="00C54206"/>
    <w:rsid w:val="00C552E2"/>
    <w:rsid w:val="00C60EB2"/>
    <w:rsid w:val="00C6192F"/>
    <w:rsid w:val="00C629C7"/>
    <w:rsid w:val="00C63779"/>
    <w:rsid w:val="00C64D06"/>
    <w:rsid w:val="00C70FD6"/>
    <w:rsid w:val="00C71FD6"/>
    <w:rsid w:val="00C72B48"/>
    <w:rsid w:val="00C73658"/>
    <w:rsid w:val="00C74FE0"/>
    <w:rsid w:val="00C75EC2"/>
    <w:rsid w:val="00C76B54"/>
    <w:rsid w:val="00C80BB3"/>
    <w:rsid w:val="00C816D3"/>
    <w:rsid w:val="00C93798"/>
    <w:rsid w:val="00C94EF0"/>
    <w:rsid w:val="00C95601"/>
    <w:rsid w:val="00C96595"/>
    <w:rsid w:val="00C96FF2"/>
    <w:rsid w:val="00CA68A1"/>
    <w:rsid w:val="00CA7AEE"/>
    <w:rsid w:val="00CB074D"/>
    <w:rsid w:val="00CB4BB7"/>
    <w:rsid w:val="00CB53CC"/>
    <w:rsid w:val="00CB62B9"/>
    <w:rsid w:val="00CC15EF"/>
    <w:rsid w:val="00CC19EB"/>
    <w:rsid w:val="00CC50BE"/>
    <w:rsid w:val="00CC5D1F"/>
    <w:rsid w:val="00CC6A68"/>
    <w:rsid w:val="00CD0921"/>
    <w:rsid w:val="00CD27F8"/>
    <w:rsid w:val="00CD2CDA"/>
    <w:rsid w:val="00CD4C55"/>
    <w:rsid w:val="00CD5DA4"/>
    <w:rsid w:val="00CE1339"/>
    <w:rsid w:val="00CE24A8"/>
    <w:rsid w:val="00CE256B"/>
    <w:rsid w:val="00CE36F2"/>
    <w:rsid w:val="00CE4CFA"/>
    <w:rsid w:val="00CE6320"/>
    <w:rsid w:val="00CF0240"/>
    <w:rsid w:val="00CF2373"/>
    <w:rsid w:val="00CF2F0A"/>
    <w:rsid w:val="00CF7399"/>
    <w:rsid w:val="00D019EC"/>
    <w:rsid w:val="00D02863"/>
    <w:rsid w:val="00D07574"/>
    <w:rsid w:val="00D12339"/>
    <w:rsid w:val="00D12760"/>
    <w:rsid w:val="00D1326B"/>
    <w:rsid w:val="00D177D4"/>
    <w:rsid w:val="00D21614"/>
    <w:rsid w:val="00D23B36"/>
    <w:rsid w:val="00D23E66"/>
    <w:rsid w:val="00D30F04"/>
    <w:rsid w:val="00D3152D"/>
    <w:rsid w:val="00D32087"/>
    <w:rsid w:val="00D33E8C"/>
    <w:rsid w:val="00D341A0"/>
    <w:rsid w:val="00D42455"/>
    <w:rsid w:val="00D44924"/>
    <w:rsid w:val="00D45F15"/>
    <w:rsid w:val="00D5158C"/>
    <w:rsid w:val="00D55581"/>
    <w:rsid w:val="00D5608E"/>
    <w:rsid w:val="00D60186"/>
    <w:rsid w:val="00D637C9"/>
    <w:rsid w:val="00D63D79"/>
    <w:rsid w:val="00D64D31"/>
    <w:rsid w:val="00D70D3C"/>
    <w:rsid w:val="00D724B3"/>
    <w:rsid w:val="00D735A8"/>
    <w:rsid w:val="00D74C87"/>
    <w:rsid w:val="00D81F85"/>
    <w:rsid w:val="00D83AFD"/>
    <w:rsid w:val="00D8639A"/>
    <w:rsid w:val="00D87444"/>
    <w:rsid w:val="00D93E5B"/>
    <w:rsid w:val="00D9509D"/>
    <w:rsid w:val="00D96E11"/>
    <w:rsid w:val="00D97C14"/>
    <w:rsid w:val="00D97F19"/>
    <w:rsid w:val="00DA4F05"/>
    <w:rsid w:val="00DA67AA"/>
    <w:rsid w:val="00DB0DED"/>
    <w:rsid w:val="00DB31A7"/>
    <w:rsid w:val="00DB31FF"/>
    <w:rsid w:val="00DB3A81"/>
    <w:rsid w:val="00DB3CAB"/>
    <w:rsid w:val="00DB4A79"/>
    <w:rsid w:val="00DC1AFA"/>
    <w:rsid w:val="00DC3BB7"/>
    <w:rsid w:val="00DC45D2"/>
    <w:rsid w:val="00DC66D3"/>
    <w:rsid w:val="00DC7638"/>
    <w:rsid w:val="00DC7E9E"/>
    <w:rsid w:val="00DD41D7"/>
    <w:rsid w:val="00DD51CF"/>
    <w:rsid w:val="00DD5AA5"/>
    <w:rsid w:val="00DD640A"/>
    <w:rsid w:val="00DE056C"/>
    <w:rsid w:val="00DE2DE3"/>
    <w:rsid w:val="00DE30E9"/>
    <w:rsid w:val="00DE3D40"/>
    <w:rsid w:val="00DE5D49"/>
    <w:rsid w:val="00DE6780"/>
    <w:rsid w:val="00DE6B4D"/>
    <w:rsid w:val="00DE77EE"/>
    <w:rsid w:val="00DF00F0"/>
    <w:rsid w:val="00DF1052"/>
    <w:rsid w:val="00DF3FF5"/>
    <w:rsid w:val="00DF590A"/>
    <w:rsid w:val="00DF6010"/>
    <w:rsid w:val="00DF738D"/>
    <w:rsid w:val="00E01DA6"/>
    <w:rsid w:val="00E04AB6"/>
    <w:rsid w:val="00E056C6"/>
    <w:rsid w:val="00E075FE"/>
    <w:rsid w:val="00E105CB"/>
    <w:rsid w:val="00E1221D"/>
    <w:rsid w:val="00E127B1"/>
    <w:rsid w:val="00E12BF4"/>
    <w:rsid w:val="00E149A7"/>
    <w:rsid w:val="00E15A3A"/>
    <w:rsid w:val="00E1733F"/>
    <w:rsid w:val="00E17A30"/>
    <w:rsid w:val="00E21B99"/>
    <w:rsid w:val="00E22776"/>
    <w:rsid w:val="00E23B0A"/>
    <w:rsid w:val="00E25748"/>
    <w:rsid w:val="00E30F11"/>
    <w:rsid w:val="00E3102E"/>
    <w:rsid w:val="00E31B9F"/>
    <w:rsid w:val="00E31FCC"/>
    <w:rsid w:val="00E32BEE"/>
    <w:rsid w:val="00E33B66"/>
    <w:rsid w:val="00E35552"/>
    <w:rsid w:val="00E440DD"/>
    <w:rsid w:val="00E44B49"/>
    <w:rsid w:val="00E504EF"/>
    <w:rsid w:val="00E51309"/>
    <w:rsid w:val="00E515A0"/>
    <w:rsid w:val="00E52BED"/>
    <w:rsid w:val="00E53F34"/>
    <w:rsid w:val="00E57D43"/>
    <w:rsid w:val="00E57DEF"/>
    <w:rsid w:val="00E57E4E"/>
    <w:rsid w:val="00E67985"/>
    <w:rsid w:val="00E70DCE"/>
    <w:rsid w:val="00E723BA"/>
    <w:rsid w:val="00E727E0"/>
    <w:rsid w:val="00E73058"/>
    <w:rsid w:val="00E75494"/>
    <w:rsid w:val="00E763A2"/>
    <w:rsid w:val="00E76C4F"/>
    <w:rsid w:val="00E76FED"/>
    <w:rsid w:val="00E826D1"/>
    <w:rsid w:val="00E85878"/>
    <w:rsid w:val="00E85A36"/>
    <w:rsid w:val="00E86AEE"/>
    <w:rsid w:val="00E91015"/>
    <w:rsid w:val="00E97313"/>
    <w:rsid w:val="00E97986"/>
    <w:rsid w:val="00EA20A1"/>
    <w:rsid w:val="00EA316F"/>
    <w:rsid w:val="00EA554F"/>
    <w:rsid w:val="00EA6FF9"/>
    <w:rsid w:val="00EB05A2"/>
    <w:rsid w:val="00EB251C"/>
    <w:rsid w:val="00EB3E04"/>
    <w:rsid w:val="00EB7170"/>
    <w:rsid w:val="00EC101B"/>
    <w:rsid w:val="00EC2103"/>
    <w:rsid w:val="00EC516D"/>
    <w:rsid w:val="00EC53D8"/>
    <w:rsid w:val="00EC7527"/>
    <w:rsid w:val="00ED1C07"/>
    <w:rsid w:val="00ED224C"/>
    <w:rsid w:val="00ED40A8"/>
    <w:rsid w:val="00ED44E6"/>
    <w:rsid w:val="00ED7499"/>
    <w:rsid w:val="00ED77F3"/>
    <w:rsid w:val="00ED7842"/>
    <w:rsid w:val="00EE549B"/>
    <w:rsid w:val="00EF4DFF"/>
    <w:rsid w:val="00F00CBB"/>
    <w:rsid w:val="00F02200"/>
    <w:rsid w:val="00F024EA"/>
    <w:rsid w:val="00F03291"/>
    <w:rsid w:val="00F03B96"/>
    <w:rsid w:val="00F065D9"/>
    <w:rsid w:val="00F07CB5"/>
    <w:rsid w:val="00F11141"/>
    <w:rsid w:val="00F11587"/>
    <w:rsid w:val="00F1290E"/>
    <w:rsid w:val="00F157BF"/>
    <w:rsid w:val="00F2081E"/>
    <w:rsid w:val="00F248AD"/>
    <w:rsid w:val="00F264DB"/>
    <w:rsid w:val="00F3027D"/>
    <w:rsid w:val="00F34D6B"/>
    <w:rsid w:val="00F352F2"/>
    <w:rsid w:val="00F40CC8"/>
    <w:rsid w:val="00F41189"/>
    <w:rsid w:val="00F41ED1"/>
    <w:rsid w:val="00F433C6"/>
    <w:rsid w:val="00F43478"/>
    <w:rsid w:val="00F43676"/>
    <w:rsid w:val="00F45A60"/>
    <w:rsid w:val="00F50B99"/>
    <w:rsid w:val="00F50DF1"/>
    <w:rsid w:val="00F5104F"/>
    <w:rsid w:val="00F512DC"/>
    <w:rsid w:val="00F52CAB"/>
    <w:rsid w:val="00F53020"/>
    <w:rsid w:val="00F53BF5"/>
    <w:rsid w:val="00F54615"/>
    <w:rsid w:val="00F547C1"/>
    <w:rsid w:val="00F57625"/>
    <w:rsid w:val="00F62CC8"/>
    <w:rsid w:val="00F6319A"/>
    <w:rsid w:val="00F64076"/>
    <w:rsid w:val="00F65223"/>
    <w:rsid w:val="00F7218A"/>
    <w:rsid w:val="00F72DFB"/>
    <w:rsid w:val="00F804FD"/>
    <w:rsid w:val="00F82C2D"/>
    <w:rsid w:val="00F8398D"/>
    <w:rsid w:val="00F83E01"/>
    <w:rsid w:val="00F9269F"/>
    <w:rsid w:val="00F933A0"/>
    <w:rsid w:val="00F93622"/>
    <w:rsid w:val="00F96C97"/>
    <w:rsid w:val="00FA066F"/>
    <w:rsid w:val="00FA0A44"/>
    <w:rsid w:val="00FA287D"/>
    <w:rsid w:val="00FB30FE"/>
    <w:rsid w:val="00FB3E10"/>
    <w:rsid w:val="00FB7004"/>
    <w:rsid w:val="00FC0007"/>
    <w:rsid w:val="00FC2A59"/>
    <w:rsid w:val="00FC4A5F"/>
    <w:rsid w:val="00FC5FC9"/>
    <w:rsid w:val="00FD1078"/>
    <w:rsid w:val="00FD2542"/>
    <w:rsid w:val="00FD4018"/>
    <w:rsid w:val="00FD51DE"/>
    <w:rsid w:val="00FD7079"/>
    <w:rsid w:val="00FE5915"/>
    <w:rsid w:val="00FE6D29"/>
    <w:rsid w:val="00FF0E99"/>
    <w:rsid w:val="00FF36F9"/>
    <w:rsid w:val="00FF3D17"/>
    <w:rsid w:val="00FF6527"/>
    <w:rsid w:val="00FF68E8"/>
    <w:rsid w:val="00FF74F0"/>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F7BA7"/>
  <w15:chartTrackingRefBased/>
  <w15:docId w15:val="{34BF104E-9865-4EB0-AC4A-81861ABD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b/>
      <w:sz w:val="24"/>
    </w:rPr>
  </w:style>
  <w:style w:type="paragraph" w:styleId="Heading2">
    <w:name w:val="heading 2"/>
    <w:basedOn w:val="Normal"/>
    <w:next w:val="Normal"/>
    <w:qFormat/>
    <w:pPr>
      <w:keepNext/>
      <w:tabs>
        <w:tab w:val="left" w:pos="8280"/>
      </w:tabs>
      <w:outlineLvl w:val="1"/>
    </w:pPr>
    <w:rPr>
      <w:rFonts w:ascii="Arial" w:hAnsi="Arial"/>
      <w:b/>
      <w:sz w:val="24"/>
    </w:rPr>
  </w:style>
  <w:style w:type="paragraph" w:styleId="Heading3">
    <w:name w:val="heading 3"/>
    <w:basedOn w:val="Normal"/>
    <w:next w:val="Normal"/>
    <w:qFormat/>
    <w:pPr>
      <w:keepNext/>
      <w:tabs>
        <w:tab w:val="left" w:pos="4230"/>
        <w:tab w:val="left" w:pos="13590"/>
      </w:tabs>
      <w:outlineLvl w:val="2"/>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sz w:val="22"/>
    </w:rPr>
  </w:style>
  <w:style w:type="paragraph" w:styleId="BodyTextIndent">
    <w:name w:val="Body Text Indent"/>
    <w:basedOn w:val="Normal"/>
    <w:rsid w:val="0040088C"/>
    <w:pPr>
      <w:ind w:left="2520" w:hanging="2160"/>
    </w:pPr>
    <w:rPr>
      <w:sz w:val="22"/>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3C0B"/>
    <w:rPr>
      <w:color w:val="0000FF"/>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styleId="BalloonText">
    <w:name w:val="Balloon Text"/>
    <w:basedOn w:val="Normal"/>
    <w:link w:val="BalloonTextChar"/>
    <w:rsid w:val="00221AEB"/>
    <w:rPr>
      <w:rFonts w:ascii="Tahoma" w:hAnsi="Tahoma" w:cs="Tahoma"/>
      <w:sz w:val="16"/>
      <w:szCs w:val="16"/>
    </w:rPr>
  </w:style>
  <w:style w:type="character" w:customStyle="1" w:styleId="BalloonTextChar">
    <w:name w:val="Balloon Text Char"/>
    <w:link w:val="BalloonText"/>
    <w:rsid w:val="00221AEB"/>
    <w:rPr>
      <w:rFonts w:ascii="Tahoma" w:hAnsi="Tahoma" w:cs="Tahoma"/>
      <w:sz w:val="16"/>
      <w:szCs w:val="16"/>
    </w:rPr>
  </w:style>
  <w:style w:type="paragraph" w:styleId="Title">
    <w:name w:val="Title"/>
    <w:basedOn w:val="Normal"/>
    <w:link w:val="TitleChar"/>
    <w:qFormat/>
    <w:rsid w:val="00DE6B4D"/>
    <w:pPr>
      <w:jc w:val="center"/>
    </w:pPr>
    <w:rPr>
      <w:rFonts w:ascii="Arial" w:hAnsi="Arial"/>
      <w:b/>
      <w:sz w:val="24"/>
    </w:rPr>
  </w:style>
  <w:style w:type="character" w:customStyle="1" w:styleId="TitleChar">
    <w:name w:val="Title Char"/>
    <w:link w:val="Title"/>
    <w:rsid w:val="00DE6B4D"/>
    <w:rPr>
      <w:rFonts w:ascii="Arial" w:hAnsi="Arial"/>
      <w:b/>
      <w:sz w:val="24"/>
    </w:rPr>
  </w:style>
  <w:style w:type="paragraph" w:styleId="ListParagraph">
    <w:name w:val="List Paragraph"/>
    <w:basedOn w:val="Normal"/>
    <w:uiPriority w:val="34"/>
    <w:qFormat/>
    <w:rsid w:val="00357A96"/>
    <w:pPr>
      <w:ind w:left="720"/>
      <w:contextualSpacing/>
    </w:pPr>
  </w:style>
  <w:style w:type="paragraph" w:customStyle="1" w:styleId="Style2">
    <w:name w:val="Style 2"/>
    <w:uiPriority w:val="99"/>
    <w:rsid w:val="00CE1339"/>
    <w:pPr>
      <w:widowControl w:val="0"/>
      <w:autoSpaceDE w:val="0"/>
      <w:autoSpaceDN w:val="0"/>
      <w:spacing w:before="180" w:line="316" w:lineRule="auto"/>
    </w:pPr>
    <w:rPr>
      <w:sz w:val="24"/>
      <w:szCs w:val="24"/>
    </w:rPr>
  </w:style>
  <w:style w:type="paragraph" w:customStyle="1" w:styleId="Style1">
    <w:name w:val="Style 1"/>
    <w:uiPriority w:val="99"/>
    <w:rsid w:val="00CE1339"/>
    <w:pPr>
      <w:widowControl w:val="0"/>
      <w:autoSpaceDE w:val="0"/>
      <w:autoSpaceDN w:val="0"/>
      <w:adjustRightInd w:val="0"/>
    </w:pPr>
  </w:style>
  <w:style w:type="character" w:customStyle="1" w:styleId="CharacterStyle1">
    <w:name w:val="Character Style 1"/>
    <w:uiPriority w:val="99"/>
    <w:rsid w:val="00CE1339"/>
    <w:rPr>
      <w:sz w:val="20"/>
      <w:szCs w:val="20"/>
    </w:rPr>
  </w:style>
  <w:style w:type="paragraph" w:styleId="NoSpacing">
    <w:name w:val="No Spacing"/>
    <w:uiPriority w:val="1"/>
    <w:qFormat/>
    <w:rsid w:val="00862500"/>
    <w:rPr>
      <w:rFonts w:ascii="Calibri" w:eastAsia="Calibri" w:hAnsi="Calibri"/>
      <w:sz w:val="22"/>
      <w:szCs w:val="22"/>
    </w:rPr>
  </w:style>
  <w:style w:type="character" w:customStyle="1" w:styleId="BodyTextChar">
    <w:name w:val="Body Text Char"/>
    <w:link w:val="BodyText"/>
    <w:rsid w:val="009D7E19"/>
    <w:rPr>
      <w:rFonts w:ascii="Arial" w:hAnsi="Arial"/>
      <w:b/>
    </w:rPr>
  </w:style>
  <w:style w:type="paragraph" w:styleId="NormalWeb">
    <w:name w:val="Normal (Web)"/>
    <w:basedOn w:val="Normal"/>
    <w:uiPriority w:val="99"/>
    <w:unhideWhenUsed/>
    <w:rsid w:val="00C523EC"/>
    <w:pPr>
      <w:spacing w:before="100" w:beforeAutospacing="1" w:after="100" w:afterAutospacing="1"/>
    </w:pPr>
    <w:rPr>
      <w:sz w:val="24"/>
      <w:szCs w:val="24"/>
    </w:rPr>
  </w:style>
  <w:style w:type="character" w:styleId="Strong">
    <w:name w:val="Strong"/>
    <w:qFormat/>
    <w:rsid w:val="00C523EC"/>
    <w:rPr>
      <w:b/>
      <w:bCs/>
    </w:rPr>
  </w:style>
  <w:style w:type="paragraph" w:customStyle="1" w:styleId="MyNormal">
    <w:name w:val="My Normal"/>
    <w:basedOn w:val="Normal"/>
    <w:rsid w:val="00792454"/>
    <w:pPr>
      <w:tabs>
        <w:tab w:val="left" w:pos="540"/>
        <w:tab w:val="left" w:pos="1260"/>
        <w:tab w:val="left" w:pos="2160"/>
        <w:tab w:val="left" w:pos="2880"/>
        <w:tab w:val="left" w:pos="3600"/>
        <w:tab w:val="left" w:pos="4320"/>
      </w:tabs>
      <w:jc w:val="both"/>
    </w:pPr>
    <w:rPr>
      <w:rFonts w:ascii="Arial" w:hAnsi="Arial"/>
      <w:sz w:val="22"/>
      <w:szCs w:val="24"/>
    </w:rPr>
  </w:style>
  <w:style w:type="paragraph" w:customStyle="1" w:styleId="DecimalAligned">
    <w:name w:val="Decimal Aligned"/>
    <w:basedOn w:val="Normal"/>
    <w:uiPriority w:val="40"/>
    <w:qFormat/>
    <w:rsid w:val="00190989"/>
    <w:pPr>
      <w:tabs>
        <w:tab w:val="decimal" w:pos="360"/>
      </w:tabs>
      <w:spacing w:after="200" w:line="276" w:lineRule="auto"/>
    </w:pPr>
    <w:rPr>
      <w:rFonts w:ascii="Calibri" w:hAnsi="Calibri"/>
      <w:sz w:val="22"/>
      <w:szCs w:val="22"/>
    </w:rPr>
  </w:style>
  <w:style w:type="paragraph" w:styleId="FootnoteText">
    <w:name w:val="footnote text"/>
    <w:basedOn w:val="Normal"/>
    <w:link w:val="FootnoteTextChar"/>
    <w:uiPriority w:val="99"/>
    <w:unhideWhenUsed/>
    <w:rsid w:val="00190989"/>
    <w:rPr>
      <w:rFonts w:ascii="Calibri" w:hAnsi="Calibri"/>
    </w:rPr>
  </w:style>
  <w:style w:type="character" w:customStyle="1" w:styleId="FootnoteTextChar">
    <w:name w:val="Footnote Text Char"/>
    <w:link w:val="FootnoteText"/>
    <w:uiPriority w:val="99"/>
    <w:rsid w:val="00190989"/>
    <w:rPr>
      <w:rFonts w:ascii="Calibri" w:hAnsi="Calibri"/>
    </w:rPr>
  </w:style>
  <w:style w:type="character" w:styleId="SubtleEmphasis">
    <w:name w:val="Subtle Emphasis"/>
    <w:uiPriority w:val="19"/>
    <w:qFormat/>
    <w:rsid w:val="00190989"/>
    <w:rPr>
      <w:i/>
      <w:iCs/>
    </w:rPr>
  </w:style>
  <w:style w:type="table" w:styleId="MediumShading2-Accent5">
    <w:name w:val="Medium Shading 2 Accent 5"/>
    <w:basedOn w:val="TableNormal"/>
    <w:uiPriority w:val="64"/>
    <w:rsid w:val="00190989"/>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PlainText">
    <w:name w:val="Plain Text"/>
    <w:basedOn w:val="Normal"/>
    <w:link w:val="PlainTextChar"/>
    <w:uiPriority w:val="99"/>
    <w:unhideWhenUsed/>
    <w:rsid w:val="00341D9D"/>
    <w:rPr>
      <w:rFonts w:ascii="Courier New" w:hAnsi="Courier New" w:cs="Courier New"/>
    </w:rPr>
  </w:style>
  <w:style w:type="character" w:customStyle="1" w:styleId="PlainTextChar">
    <w:name w:val="Plain Text Char"/>
    <w:link w:val="PlainText"/>
    <w:uiPriority w:val="99"/>
    <w:rsid w:val="00341D9D"/>
    <w:rPr>
      <w:rFonts w:ascii="Courier New" w:hAnsi="Courier New" w:cs="Courier New"/>
    </w:rPr>
  </w:style>
  <w:style w:type="character" w:customStyle="1" w:styleId="Heading1Char">
    <w:name w:val="Heading 1 Char"/>
    <w:link w:val="Heading1"/>
    <w:rsid w:val="001C3120"/>
    <w:rPr>
      <w:rFonts w:ascii="Arial" w:hAnsi="Arial"/>
      <w:b/>
      <w:sz w:val="24"/>
    </w:rPr>
  </w:style>
  <w:style w:type="character" w:styleId="UnresolvedMention">
    <w:name w:val="Unresolved Mention"/>
    <w:basedOn w:val="DefaultParagraphFont"/>
    <w:uiPriority w:val="99"/>
    <w:semiHidden/>
    <w:unhideWhenUsed/>
    <w:rsid w:val="00B73295"/>
    <w:rPr>
      <w:color w:val="808080"/>
      <w:shd w:val="clear" w:color="auto" w:fill="E6E6E6"/>
    </w:rPr>
  </w:style>
  <w:style w:type="character" w:customStyle="1" w:styleId="HeaderChar">
    <w:name w:val="Header Char"/>
    <w:basedOn w:val="DefaultParagraphFont"/>
    <w:link w:val="Header"/>
    <w:rsid w:val="000E65CC"/>
  </w:style>
  <w:style w:type="paragraph" w:customStyle="1" w:styleId="TOCLevel1">
    <w:name w:val="TOC Level 1"/>
    <w:rsid w:val="00083A51"/>
    <w:pPr>
      <w:numPr>
        <w:numId w:val="11"/>
      </w:numPr>
      <w:jc w:val="both"/>
      <w:outlineLvl w:val="0"/>
    </w:pPr>
    <w:rPr>
      <w:rFonts w:ascii="Arial" w:hAnsi="Arial"/>
      <w:b/>
      <w:smallCaps/>
      <w:noProof/>
      <w:sz w:val="22"/>
    </w:rPr>
  </w:style>
  <w:style w:type="paragraph" w:customStyle="1" w:styleId="TOCLevel2">
    <w:name w:val="TOC Level 2"/>
    <w:rsid w:val="00083A51"/>
    <w:pPr>
      <w:numPr>
        <w:ilvl w:val="1"/>
        <w:numId w:val="11"/>
      </w:numPr>
      <w:spacing w:before="120"/>
      <w:jc w:val="both"/>
      <w:outlineLvl w:val="1"/>
    </w:pPr>
    <w:rPr>
      <w:rFonts w:ascii="Arial" w:hAnsi="Arial"/>
      <w:b/>
      <w:noProof/>
    </w:rPr>
  </w:style>
  <w:style w:type="paragraph" w:customStyle="1" w:styleId="TOCLevel3">
    <w:name w:val="TOC Level 3"/>
    <w:basedOn w:val="TOCLevel2"/>
    <w:rsid w:val="00083A51"/>
    <w:pPr>
      <w:numPr>
        <w:ilvl w:val="2"/>
      </w:numPr>
      <w:outlineLvl w:val="2"/>
    </w:pPr>
  </w:style>
  <w:style w:type="paragraph" w:customStyle="1" w:styleId="TOCLevel4">
    <w:name w:val="TOC Level 4"/>
    <w:basedOn w:val="TOCLevel2"/>
    <w:rsid w:val="00083A51"/>
    <w:pPr>
      <w:numPr>
        <w:ilvl w:val="3"/>
      </w:numPr>
      <w:outlineLvl w:val="3"/>
    </w:pPr>
  </w:style>
  <w:style w:type="character" w:styleId="CommentReference">
    <w:name w:val="annotation reference"/>
    <w:basedOn w:val="DefaultParagraphFont"/>
    <w:uiPriority w:val="99"/>
    <w:rsid w:val="007858C6"/>
    <w:rPr>
      <w:sz w:val="16"/>
      <w:szCs w:val="16"/>
    </w:rPr>
  </w:style>
  <w:style w:type="paragraph" w:styleId="CommentText">
    <w:name w:val="annotation text"/>
    <w:basedOn w:val="Normal"/>
    <w:link w:val="CommentTextChar"/>
    <w:uiPriority w:val="99"/>
    <w:rsid w:val="007858C6"/>
  </w:style>
  <w:style w:type="character" w:customStyle="1" w:styleId="CommentTextChar">
    <w:name w:val="Comment Text Char"/>
    <w:basedOn w:val="DefaultParagraphFont"/>
    <w:link w:val="CommentText"/>
    <w:uiPriority w:val="99"/>
    <w:rsid w:val="007858C6"/>
  </w:style>
  <w:style w:type="paragraph" w:styleId="CommentSubject">
    <w:name w:val="annotation subject"/>
    <w:basedOn w:val="CommentText"/>
    <w:next w:val="CommentText"/>
    <w:link w:val="CommentSubjectChar"/>
    <w:rsid w:val="007858C6"/>
    <w:rPr>
      <w:b/>
      <w:bCs/>
    </w:rPr>
  </w:style>
  <w:style w:type="character" w:customStyle="1" w:styleId="CommentSubjectChar">
    <w:name w:val="Comment Subject Char"/>
    <w:basedOn w:val="CommentTextChar"/>
    <w:link w:val="CommentSubject"/>
    <w:rsid w:val="007858C6"/>
    <w:rPr>
      <w:b/>
      <w:bCs/>
    </w:rPr>
  </w:style>
  <w:style w:type="paragraph" w:customStyle="1" w:styleId="BulletL1">
    <w:name w:val="Bullet L1"/>
    <w:basedOn w:val="MyNormal"/>
    <w:next w:val="MyNormal"/>
    <w:rsid w:val="008E321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837376">
      <w:bodyDiv w:val="1"/>
      <w:marLeft w:val="0"/>
      <w:marRight w:val="0"/>
      <w:marTop w:val="0"/>
      <w:marBottom w:val="0"/>
      <w:divBdr>
        <w:top w:val="none" w:sz="0" w:space="0" w:color="auto"/>
        <w:left w:val="none" w:sz="0" w:space="0" w:color="auto"/>
        <w:bottom w:val="none" w:sz="0" w:space="0" w:color="auto"/>
        <w:right w:val="none" w:sz="0" w:space="0" w:color="auto"/>
      </w:divBdr>
    </w:div>
    <w:div w:id="304824270">
      <w:bodyDiv w:val="1"/>
      <w:marLeft w:val="0"/>
      <w:marRight w:val="0"/>
      <w:marTop w:val="0"/>
      <w:marBottom w:val="0"/>
      <w:divBdr>
        <w:top w:val="none" w:sz="0" w:space="0" w:color="auto"/>
        <w:left w:val="none" w:sz="0" w:space="0" w:color="auto"/>
        <w:bottom w:val="none" w:sz="0" w:space="0" w:color="auto"/>
        <w:right w:val="none" w:sz="0" w:space="0" w:color="auto"/>
      </w:divBdr>
    </w:div>
    <w:div w:id="663357148">
      <w:bodyDiv w:val="1"/>
      <w:marLeft w:val="0"/>
      <w:marRight w:val="0"/>
      <w:marTop w:val="0"/>
      <w:marBottom w:val="0"/>
      <w:divBdr>
        <w:top w:val="none" w:sz="0" w:space="0" w:color="auto"/>
        <w:left w:val="none" w:sz="0" w:space="0" w:color="auto"/>
        <w:bottom w:val="none" w:sz="0" w:space="0" w:color="auto"/>
        <w:right w:val="none" w:sz="0" w:space="0" w:color="auto"/>
      </w:divBdr>
    </w:div>
    <w:div w:id="683286049">
      <w:bodyDiv w:val="1"/>
      <w:marLeft w:val="0"/>
      <w:marRight w:val="0"/>
      <w:marTop w:val="0"/>
      <w:marBottom w:val="0"/>
      <w:divBdr>
        <w:top w:val="none" w:sz="0" w:space="0" w:color="auto"/>
        <w:left w:val="none" w:sz="0" w:space="0" w:color="auto"/>
        <w:bottom w:val="none" w:sz="0" w:space="0" w:color="auto"/>
        <w:right w:val="none" w:sz="0" w:space="0" w:color="auto"/>
      </w:divBdr>
    </w:div>
    <w:div w:id="780609352">
      <w:bodyDiv w:val="1"/>
      <w:marLeft w:val="0"/>
      <w:marRight w:val="0"/>
      <w:marTop w:val="0"/>
      <w:marBottom w:val="0"/>
      <w:divBdr>
        <w:top w:val="none" w:sz="0" w:space="0" w:color="auto"/>
        <w:left w:val="none" w:sz="0" w:space="0" w:color="auto"/>
        <w:bottom w:val="none" w:sz="0" w:space="0" w:color="auto"/>
        <w:right w:val="none" w:sz="0" w:space="0" w:color="auto"/>
      </w:divBdr>
    </w:div>
    <w:div w:id="948389320">
      <w:bodyDiv w:val="1"/>
      <w:marLeft w:val="0"/>
      <w:marRight w:val="0"/>
      <w:marTop w:val="0"/>
      <w:marBottom w:val="0"/>
      <w:divBdr>
        <w:top w:val="none" w:sz="0" w:space="0" w:color="auto"/>
        <w:left w:val="none" w:sz="0" w:space="0" w:color="auto"/>
        <w:bottom w:val="none" w:sz="0" w:space="0" w:color="auto"/>
        <w:right w:val="none" w:sz="0" w:space="0" w:color="auto"/>
      </w:divBdr>
    </w:div>
    <w:div w:id="1024091915">
      <w:bodyDiv w:val="1"/>
      <w:marLeft w:val="0"/>
      <w:marRight w:val="0"/>
      <w:marTop w:val="0"/>
      <w:marBottom w:val="0"/>
      <w:divBdr>
        <w:top w:val="none" w:sz="0" w:space="0" w:color="auto"/>
        <w:left w:val="none" w:sz="0" w:space="0" w:color="auto"/>
        <w:bottom w:val="none" w:sz="0" w:space="0" w:color="auto"/>
        <w:right w:val="none" w:sz="0" w:space="0" w:color="auto"/>
      </w:divBdr>
    </w:div>
    <w:div w:id="123878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fa.arkansas.gov/procurement/vendor-information/" TargetMode="External"/><Relationship Id="rId18" Type="http://schemas.openxmlformats.org/officeDocument/2006/relationships/hyperlink" Target="https://forms.uark.edu/xfp/form/90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usinessservices.uark.edu/doing-business-at-university.php" TargetMode="External"/><Relationship Id="rId17" Type="http://schemas.openxmlformats.org/officeDocument/2006/relationships/hyperlink" Target="https://forms.uark.edu/xfp/form/90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ogbi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kansasedc.com/community-resources/Minority-and-Women-Owned-Business-Enterprise-Resources/detail/get-certified"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llenf@uark.edu" TargetMode="External"/><Relationship Id="rId23" Type="http://schemas.openxmlformats.org/officeDocument/2006/relationships/header" Target="header3.xml"/><Relationship Id="rId10" Type="http://schemas.openxmlformats.org/officeDocument/2006/relationships/hyperlink" Target="https://forms.uark.edu/xfp/form/90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uaex.edu/business-communities/arkansas-ptac/default.asp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315B-21DA-456B-86B6-F4817AC0D46B}">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8218</Words>
  <Characters>45986</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54096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2</cp:revision>
  <cp:lastPrinted>2017-03-10T22:10:00Z</cp:lastPrinted>
  <dcterms:created xsi:type="dcterms:W3CDTF">2025-01-15T16:32:00Z</dcterms:created>
  <dcterms:modified xsi:type="dcterms:W3CDTF">2025-01-15T16:32:00Z</dcterms:modified>
</cp:coreProperties>
</file>